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273CAB" w:rsidRPr="005429F9" w14:paraId="4578833F" w14:textId="77777777" w:rsidTr="00BA458F">
        <w:trPr>
          <w:trHeight w:val="696"/>
        </w:trPr>
        <w:tc>
          <w:tcPr>
            <w:tcW w:w="4715" w:type="dxa"/>
          </w:tcPr>
          <w:p w14:paraId="18F5B764" w14:textId="77777777" w:rsidR="00273CAB" w:rsidRPr="005429F9" w:rsidRDefault="00273CAB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>Trường: THCS Mạo Khê II</w:t>
            </w:r>
          </w:p>
          <w:p w14:paraId="25892B68" w14:textId="77777777" w:rsidR="00273CAB" w:rsidRPr="005429F9" w:rsidRDefault="00273CAB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Tổ: Lý - Tin</w:t>
            </w:r>
          </w:p>
          <w:p w14:paraId="1A52F17A" w14:textId="374B302B" w:rsidR="00273CAB" w:rsidRPr="00F278F3" w:rsidRDefault="00273CAB" w:rsidP="00E518BF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429F9">
              <w:rPr>
                <w:color w:val="000000" w:themeColor="text1"/>
                <w:sz w:val="28"/>
                <w:szCs w:val="28"/>
              </w:rPr>
              <w:t xml:space="preserve">      Ngày soạn: </w:t>
            </w:r>
            <w:r w:rsidR="00FC0187">
              <w:rPr>
                <w:color w:val="FF0000"/>
                <w:sz w:val="28"/>
                <w:szCs w:val="28"/>
              </w:rPr>
              <w:t>05/10</w:t>
            </w:r>
            <w:r w:rsidRPr="00271757">
              <w:rPr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4619" w:type="dxa"/>
          </w:tcPr>
          <w:p w14:paraId="7B068DBD" w14:textId="01FDF4F9" w:rsidR="00273CAB" w:rsidRPr="005429F9" w:rsidRDefault="00273CAB" w:rsidP="00E518BF">
            <w:pPr>
              <w:widowControl w:val="0"/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color w:val="000000" w:themeColor="text1"/>
                <w:sz w:val="28"/>
                <w:szCs w:val="28"/>
              </w:rPr>
              <w:t>Tiết: 0</w:t>
            </w: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03FCEF0F" w14:textId="14DE56AA" w:rsidR="00596806" w:rsidRPr="00815301" w:rsidRDefault="00596806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THỰC HÀNH: KHAI THÁC THÔNG TIN SỐ (Tiếp)</w:t>
      </w:r>
    </w:p>
    <w:p w14:paraId="196BC03C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</w:p>
    <w:p w14:paraId="55BA7099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6C7E7D43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4B9871D2" w14:textId="232DC1E3" w:rsidR="00596806" w:rsidRDefault="00596806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biết cách </w:t>
      </w:r>
      <w:r w:rsidR="00E96A91">
        <w:rPr>
          <w:sz w:val="28"/>
          <w:szCs w:val="28"/>
        </w:rPr>
        <w:t>tạo và biên tập bài trình chiếu từ dữ liệu đã có.</w:t>
      </w:r>
    </w:p>
    <w:p w14:paraId="32535025" w14:textId="77777777" w:rsidR="00596806" w:rsidRDefault="00596806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biết cách tìm kiếm các thông tin theo chủ đề. Có kỹ năng đánh giá các thông tin tìm được.</w:t>
      </w:r>
    </w:p>
    <w:p w14:paraId="41366087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5E21E0A6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54B436B1" w14:textId="228F04BA" w:rsidR="00596806" w:rsidRPr="00815301" w:rsidRDefault="005968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 w:rsidR="00E96A91">
        <w:rPr>
          <w:sz w:val="28"/>
          <w:szCs w:val="28"/>
        </w:rPr>
        <w:t xml:space="preserve">Tự xây dựng bài trình chiếu của bản thân. </w:t>
      </w:r>
      <w:r w:rsidRPr="00815301">
        <w:rPr>
          <w:sz w:val="28"/>
          <w:szCs w:val="28"/>
        </w:rPr>
        <w:t>Tích cực tham gia các hoạt động trong lớp.</w:t>
      </w:r>
    </w:p>
    <w:p w14:paraId="20A2FDD8" w14:textId="77777777" w:rsidR="00596806" w:rsidRPr="00815301" w:rsidRDefault="005968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27F0FD45" w14:textId="63B51E92" w:rsidR="00596806" w:rsidRPr="00815301" w:rsidRDefault="005968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biết phối hợp với bạn bè </w:t>
      </w:r>
      <w:r>
        <w:rPr>
          <w:sz w:val="28"/>
          <w:szCs w:val="28"/>
        </w:rPr>
        <w:t xml:space="preserve">khi thực hành, </w:t>
      </w:r>
      <w:r w:rsidRPr="00815301">
        <w:rPr>
          <w:sz w:val="28"/>
          <w:szCs w:val="28"/>
        </w:rPr>
        <w:t>có sáng tạo khi tham gia các hoạt động tin học.</w:t>
      </w:r>
    </w:p>
    <w:p w14:paraId="63310393" w14:textId="77777777" w:rsidR="00596806" w:rsidRPr="00815301" w:rsidRDefault="00596806" w:rsidP="00E518BF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6A63117D" w14:textId="77777777" w:rsidR="00596806" w:rsidRPr="00815301" w:rsidRDefault="005968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Biết t</w:t>
      </w:r>
      <w:r w:rsidRPr="003619BE">
        <w:rPr>
          <w:iCs/>
          <w:sz w:val="28"/>
          <w:szCs w:val="28"/>
          <w:lang w:val="vi-VN"/>
        </w:rPr>
        <w:t>ôn trọng</w:t>
      </w:r>
      <w:r>
        <w:rPr>
          <w:iCs/>
          <w:sz w:val="28"/>
          <w:szCs w:val="28"/>
        </w:rPr>
        <w:t xml:space="preserve"> </w:t>
      </w:r>
      <w:r w:rsidRPr="003619BE">
        <w:rPr>
          <w:iCs/>
          <w:sz w:val="28"/>
          <w:szCs w:val="28"/>
          <w:lang w:val="vi-VN"/>
        </w:rPr>
        <w:t>quyền tác giả của thông tin số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(NLe)</w:t>
      </w:r>
    </w:p>
    <w:p w14:paraId="75A2E89C" w14:textId="77777777" w:rsidR="00596806" w:rsidRDefault="00596806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Có khả năng lựa chọn, tổng hợp thông tin từ các nguồn khác nhau. </w:t>
      </w:r>
      <w:r w:rsidRPr="00815301">
        <w:rPr>
          <w:iCs/>
          <w:sz w:val="28"/>
          <w:szCs w:val="28"/>
        </w:rPr>
        <w:t xml:space="preserve">Sử dụng được công cụ </w:t>
      </w:r>
      <w:r>
        <w:rPr>
          <w:iCs/>
          <w:sz w:val="28"/>
          <w:szCs w:val="28"/>
        </w:rPr>
        <w:t>để tìm kiếm thông tin theo chủ đề. (NLd).</w:t>
      </w:r>
    </w:p>
    <w:p w14:paraId="169C194C" w14:textId="77777777" w:rsidR="00596806" w:rsidRDefault="00596806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tiện thông tin (Nla)</w:t>
      </w:r>
    </w:p>
    <w:p w14:paraId="7D832E68" w14:textId="77777777" w:rsidR="00596806" w:rsidRPr="00815301" w:rsidRDefault="005968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2C9835A8" w14:textId="77777777" w:rsidR="00596806" w:rsidRDefault="00596806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Củng cố tình yêu quê hương, đất nước, mong muốn bảo vệ môi trường thông qua chủ đề Năng lượng tái tạo.</w:t>
      </w:r>
    </w:p>
    <w:p w14:paraId="664F3AD5" w14:textId="77777777" w:rsidR="00596806" w:rsidRPr="00815301" w:rsidRDefault="005968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0890DE31" w14:textId="77777777" w:rsidR="00596806" w:rsidRDefault="005968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Có trách nhiệm với nhiệm vụ được giao, với việc sử dụng máy tính của nhà trường.</w:t>
      </w:r>
    </w:p>
    <w:p w14:paraId="38A8A4FD" w14:textId="77777777" w:rsidR="00596806" w:rsidRPr="00815301" w:rsidRDefault="00596806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Rèn luyện tính trung thực thông qua việc tìm kiếm và đánh giá độ tin cậy của thông tin.</w:t>
      </w:r>
    </w:p>
    <w:p w14:paraId="38CE57AD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5F06528D" w14:textId="77777777" w:rsidR="00596806" w:rsidRPr="0097294A" w:rsidRDefault="005968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1099C8BD" w14:textId="77777777" w:rsidR="00596806" w:rsidRPr="0097294A" w:rsidRDefault="005968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76B6A225" w14:textId="77777777" w:rsidR="00596806" w:rsidRPr="0097294A" w:rsidRDefault="005968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Bài trình chiếu mẫu về Năng lượng tái tạo.</w:t>
      </w:r>
      <w:r w:rsidRPr="0097294A">
        <w:rPr>
          <w:iCs/>
          <w:sz w:val="28"/>
          <w:szCs w:val="28"/>
        </w:rPr>
        <w:t xml:space="preserve"> </w:t>
      </w:r>
    </w:p>
    <w:p w14:paraId="57775B14" w14:textId="77777777" w:rsidR="00596806" w:rsidRPr="00815301" w:rsidRDefault="005968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 Giấy A0.</w:t>
      </w:r>
    </w:p>
    <w:p w14:paraId="18EDEF00" w14:textId="77777777" w:rsidR="00596806" w:rsidRPr="00815301" w:rsidRDefault="005968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7AF69994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616EC703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71D5AEDB" w14:textId="27BDD3C8" w:rsidR="00596806" w:rsidRDefault="00596806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HS </w:t>
      </w:r>
      <w:r w:rsidR="003946A0">
        <w:rPr>
          <w:sz w:val="28"/>
          <w:szCs w:val="28"/>
        </w:rPr>
        <w:t>nhớ lại kiến thức về</w:t>
      </w:r>
      <w:r>
        <w:rPr>
          <w:sz w:val="28"/>
          <w:szCs w:val="28"/>
        </w:rPr>
        <w:t xml:space="preserve"> khai thác </w:t>
      </w:r>
      <w:r w:rsidR="003946A0">
        <w:rPr>
          <w:sz w:val="28"/>
          <w:szCs w:val="28"/>
        </w:rPr>
        <w:t xml:space="preserve">và đánh giá </w:t>
      </w:r>
      <w:r>
        <w:rPr>
          <w:sz w:val="28"/>
          <w:szCs w:val="28"/>
        </w:rPr>
        <w:t>thông tin.</w:t>
      </w:r>
    </w:p>
    <w:p w14:paraId="2DA1EF8F" w14:textId="301EEF6F" w:rsidR="00596806" w:rsidRPr="00681162" w:rsidRDefault="00596806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3946A0">
        <w:rPr>
          <w:sz w:val="28"/>
          <w:szCs w:val="28"/>
        </w:rPr>
        <w:t>Trò chơi trắc nghiệm.</w:t>
      </w:r>
    </w:p>
    <w:p w14:paraId="38701F49" w14:textId="77777777" w:rsidR="00596806" w:rsidRPr="00815301" w:rsidRDefault="00596806" w:rsidP="00E518BF">
      <w:pPr>
        <w:spacing w:after="0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406D014C" w14:textId="77777777" w:rsidR="00596806" w:rsidRPr="00815301" w:rsidRDefault="00596806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30D788EB" w14:textId="79D8C20E" w:rsidR="00596806" w:rsidRDefault="00596806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cho HS chơi trò chơi Ai là triệu phú để trả lời một số câu hỏi trắc nghiệm liên quan tới việc khai thác và đánh giá thông tin.</w:t>
      </w:r>
    </w:p>
    <w:p w14:paraId="0A93EDC1" w14:textId="6BAB76DF" w:rsidR="00596806" w:rsidRPr="003946A0" w:rsidRDefault="00596806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HS chơi trò chơi. GV cho điểm, vào bài: </w:t>
      </w:r>
      <w:r w:rsidR="003946A0">
        <w:rPr>
          <w:bCs/>
          <w:sz w:val="28"/>
          <w:szCs w:val="28"/>
        </w:rPr>
        <w:t xml:space="preserve">Ở </w:t>
      </w:r>
      <w:r w:rsidR="003946A0" w:rsidRPr="003946A0">
        <w:rPr>
          <w:bCs/>
          <w:sz w:val="28"/>
          <w:szCs w:val="28"/>
          <w:lang w:val="vi-VN"/>
        </w:rPr>
        <w:t>tiết trước, chúng ta đã xây dựng ý tưởng và cấu trúc cho bài trình chiếu với chủ đề năng lượng tái tạo, đồng thời</w:t>
      </w:r>
      <w:r w:rsidR="003946A0">
        <w:rPr>
          <w:bCs/>
          <w:sz w:val="28"/>
          <w:szCs w:val="28"/>
        </w:rPr>
        <w:t xml:space="preserve"> </w:t>
      </w:r>
      <w:r w:rsidR="003946A0" w:rsidRPr="003946A0">
        <w:rPr>
          <w:bCs/>
          <w:sz w:val="28"/>
          <w:szCs w:val="28"/>
          <w:lang w:val="vi-VN"/>
        </w:rPr>
        <w:t>tìm kiếm các thông tin phù hợp</w:t>
      </w:r>
      <w:r w:rsidR="003946A0">
        <w:rPr>
          <w:bCs/>
          <w:sz w:val="28"/>
          <w:szCs w:val="28"/>
        </w:rPr>
        <w:t>. T</w:t>
      </w:r>
      <w:r w:rsidR="003946A0" w:rsidRPr="003946A0">
        <w:rPr>
          <w:bCs/>
          <w:sz w:val="28"/>
          <w:szCs w:val="28"/>
          <w:lang w:val="vi-VN"/>
        </w:rPr>
        <w:t>iết này chúng ta sẽ sử dụng các thông tin đó để tạo bài trình chiếu và chia sẻ nó</w:t>
      </w:r>
      <w:r w:rsidR="003946A0">
        <w:rPr>
          <w:bCs/>
          <w:sz w:val="28"/>
          <w:szCs w:val="28"/>
        </w:rPr>
        <w:t>.</w:t>
      </w:r>
    </w:p>
    <w:p w14:paraId="6814C866" w14:textId="654243DF" w:rsidR="00596806" w:rsidRPr="00815301" w:rsidRDefault="005968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</w:t>
      </w:r>
      <w:r w:rsidR="003946A0">
        <w:rPr>
          <w:b/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="003946A0">
        <w:rPr>
          <w:b/>
          <w:sz w:val="28"/>
          <w:szCs w:val="28"/>
        </w:rPr>
        <w:t>0</w:t>
      </w:r>
      <w:r w:rsidRPr="00815301">
        <w:rPr>
          <w:b/>
          <w:sz w:val="28"/>
          <w:szCs w:val="28"/>
        </w:rPr>
        <w:t xml:space="preserve"> phút)</w:t>
      </w:r>
    </w:p>
    <w:p w14:paraId="0058CF3E" w14:textId="45606B89" w:rsidR="00596806" w:rsidRPr="00353234" w:rsidRDefault="005968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 w:rsidR="003946A0">
        <w:rPr>
          <w:b/>
          <w:sz w:val="28"/>
          <w:szCs w:val="28"/>
        </w:rPr>
        <w:t>X</w:t>
      </w:r>
      <w:r w:rsidR="003946A0" w:rsidRPr="003946A0">
        <w:rPr>
          <w:b/>
          <w:sz w:val="28"/>
          <w:szCs w:val="28"/>
          <w:lang w:val="vi-VN"/>
        </w:rPr>
        <w:t>ử lý và trao đổi thông tin</w:t>
      </w:r>
      <w:r w:rsidR="00394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3946A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phút)</w:t>
      </w:r>
    </w:p>
    <w:p w14:paraId="6A133D5C" w14:textId="7ACD72E3" w:rsidR="00596806" w:rsidRDefault="00596806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 xml:space="preserve">HS </w:t>
      </w:r>
      <w:r w:rsidR="00E96A91">
        <w:rPr>
          <w:sz w:val="28"/>
          <w:szCs w:val="28"/>
        </w:rPr>
        <w:t>tạo được bài trình chiếu về chủ đề năng lượng tái tạo.</w:t>
      </w:r>
    </w:p>
    <w:p w14:paraId="7F25E955" w14:textId="7B22F582" w:rsidR="00596806" w:rsidRPr="00815301" w:rsidRDefault="005968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E96A91">
        <w:rPr>
          <w:sz w:val="28"/>
          <w:szCs w:val="28"/>
        </w:rPr>
        <w:t>Bài trình chiếu với cấu trúc và thông tin đã xây dựng ở tiết trước.</w:t>
      </w:r>
    </w:p>
    <w:p w14:paraId="6C755438" w14:textId="2104B9B5" w:rsidR="00596806" w:rsidRPr="00CC4842" w:rsidRDefault="00596806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 w:rsidR="00E96A91">
        <w:rPr>
          <w:bCs/>
          <w:sz w:val="28"/>
          <w:szCs w:val="28"/>
        </w:rPr>
        <w:t>Bài thực hành của HS.</w:t>
      </w:r>
    </w:p>
    <w:p w14:paraId="6C2CC960" w14:textId="77777777" w:rsidR="00596806" w:rsidRPr="00815301" w:rsidRDefault="005968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959"/>
      </w:tblGrid>
      <w:tr w:rsidR="00596806" w:rsidRPr="00815301" w14:paraId="56661BBE" w14:textId="77777777" w:rsidTr="003946A0">
        <w:trPr>
          <w:tblHeader/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4A69" w14:textId="77777777" w:rsidR="00596806" w:rsidRPr="00815301" w:rsidRDefault="00596806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C39" w14:textId="77777777" w:rsidR="00596806" w:rsidRPr="00815301" w:rsidRDefault="00596806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596806" w:rsidRPr="00815301" w14:paraId="73011094" w14:textId="77777777" w:rsidTr="003946A0">
        <w:trPr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3DBD" w14:textId="77777777" w:rsidR="00596806" w:rsidRPr="00CC4842" w:rsidRDefault="0059680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CA43CD8" w14:textId="49CCA255" w:rsidR="00596806" w:rsidRDefault="00596806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</w:t>
            </w:r>
            <w:r w:rsidR="003946A0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yêu cầu HS </w:t>
            </w:r>
            <w:r w:rsidR="00F243D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nghiên cứu trang 16, 17 SGK và </w:t>
            </w:r>
            <w:r w:rsidR="003946A0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thực hành cá nhân để giải quyết nhiệm vụ sau:</w:t>
            </w:r>
          </w:p>
          <w:p w14:paraId="70CCE411" w14:textId="304C98BF" w:rsidR="003946A0" w:rsidRPr="003946A0" w:rsidRDefault="003946A0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Tạo bài trình chiếu theo cấu trúc đã xác định ở tiết trước.</w:t>
            </w:r>
          </w:p>
          <w:p w14:paraId="7296D68F" w14:textId="7EB4AF8E" w:rsidR="003946A0" w:rsidRPr="003946A0" w:rsidRDefault="003946A0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Biên tập nội dung của bài trình chiếu đó.</w:t>
            </w:r>
          </w:p>
          <w:p w14:paraId="057CD2F8" w14:textId="169523A0" w:rsidR="00E96A91" w:rsidRPr="00E96A91" w:rsidRDefault="003946A0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Chia sẻ bài trình chiếu trong môi trường số</w:t>
            </w:r>
            <w:r w:rsidRPr="003946A0">
              <w:rPr>
                <w:rStyle w:val="Emphasis"/>
                <w:color w:val="000000"/>
                <w:sz w:val="28"/>
                <w:szCs w:val="28"/>
              </w:rPr>
              <w:t>.</w:t>
            </w:r>
            <w:r w:rsidR="00E96A91">
              <w:rPr>
                <w:rStyle w:val="Emphasis"/>
                <w:color w:val="000000"/>
                <w:sz w:val="28"/>
                <w:szCs w:val="28"/>
              </w:rPr>
              <w:t xml:space="preserve"> (Phần này giáo viên nên gợi ý một số phương án chia sẻ hiệu quả)</w:t>
            </w:r>
          </w:p>
          <w:p w14:paraId="5A763DB0" w14:textId="77777777" w:rsidR="00596806" w:rsidRPr="00CC4842" w:rsidRDefault="0059680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0529707E" w14:textId="1CAE6928" w:rsidR="00596806" w:rsidRPr="00CC4842" w:rsidRDefault="005968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 w:rsidR="003946A0">
              <w:rPr>
                <w:sz w:val="28"/>
                <w:szCs w:val="28"/>
              </w:rPr>
              <w:t>thực hành trên máy tính cá nhân (có thể làm theo nhóm nếu không đủ 1 HS/máy)</w:t>
            </w:r>
          </w:p>
          <w:p w14:paraId="21CD464D" w14:textId="14B0D090" w:rsidR="00596806" w:rsidRPr="00CC4842" w:rsidRDefault="005968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</w:t>
            </w:r>
            <w:r w:rsidR="003946A0">
              <w:rPr>
                <w:sz w:val="28"/>
                <w:szCs w:val="28"/>
              </w:rPr>
              <w:t>HS.</w:t>
            </w:r>
            <w:r w:rsidRPr="00CC4842">
              <w:rPr>
                <w:sz w:val="28"/>
                <w:szCs w:val="28"/>
              </w:rPr>
              <w:t> ‌</w:t>
            </w:r>
          </w:p>
          <w:p w14:paraId="5B0EB81C" w14:textId="77777777" w:rsidR="00596806" w:rsidRPr="00CC4842" w:rsidRDefault="005968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5EB9F697" w14:textId="5F640EC2" w:rsidR="00596806" w:rsidRPr="00CC4842" w:rsidRDefault="005968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 xml:space="preserve">- </w:t>
            </w:r>
            <w:r w:rsidR="003946A0">
              <w:rPr>
                <w:sz w:val="28"/>
                <w:szCs w:val="28"/>
              </w:rPr>
              <w:t>GV sử dụng phần mềm quản lý phòng máy để chiếu bài thực hành của HS.</w:t>
            </w:r>
          </w:p>
          <w:p w14:paraId="05839272" w14:textId="2DFE6EF2" w:rsidR="003946A0" w:rsidRDefault="005968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 w:rsidR="003946A0">
              <w:rPr>
                <w:sz w:val="28"/>
                <w:szCs w:val="28"/>
              </w:rPr>
              <w:t>HS</w:t>
            </w:r>
            <w:r w:rsidRPr="00CC4842">
              <w:rPr>
                <w:sz w:val="28"/>
                <w:szCs w:val="28"/>
              </w:rPr>
              <w:t> ‌nhận‌ ‌xét,‌ ‌bổ‌ ‌sung‌ ‌cho‌ ‌nhau.‌ ‌ </w:t>
            </w:r>
          </w:p>
          <w:p w14:paraId="1F35F8B1" w14:textId="5E3DD790" w:rsidR="00596806" w:rsidRPr="00CC4842" w:rsidRDefault="0059680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492D689C" w14:textId="4A6F5EAB" w:rsidR="00596806" w:rsidRDefault="00596806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>
              <w:rPr>
                <w:sz w:val="28"/>
                <w:szCs w:val="28"/>
              </w:rPr>
              <w:t xml:space="preserve"> </w:t>
            </w:r>
          </w:p>
          <w:p w14:paraId="74925F1C" w14:textId="11AB2936" w:rsidR="003946A0" w:rsidRPr="00CC4842" w:rsidRDefault="003946A0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một bài trình chiếu đã tạo từ trước.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9F2" w14:textId="08730089" w:rsidR="00596806" w:rsidRDefault="00596806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Nhiệm vụ </w:t>
            </w:r>
            <w:r w:rsidR="003946A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="003946A0">
              <w:rPr>
                <w:b/>
                <w:sz w:val="28"/>
                <w:szCs w:val="28"/>
              </w:rPr>
              <w:t>X</w:t>
            </w:r>
            <w:r w:rsidR="003946A0" w:rsidRPr="003946A0">
              <w:rPr>
                <w:b/>
                <w:sz w:val="28"/>
                <w:szCs w:val="28"/>
                <w:lang w:val="vi-VN"/>
              </w:rPr>
              <w:t>ử lý và trao đổi thông tin</w:t>
            </w:r>
          </w:p>
          <w:p w14:paraId="5B3C0AE0" w14:textId="49E76546" w:rsidR="00596806" w:rsidRDefault="003946A0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trang tham khảo:</w:t>
            </w:r>
          </w:p>
          <w:p w14:paraId="7821C552" w14:textId="77777777" w:rsidR="003946A0" w:rsidRDefault="003946A0" w:rsidP="00E518B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D4F870" wp14:editId="2A3848E8">
                  <wp:extent cx="2336800" cy="27181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109" cy="272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54DA8" w14:textId="4D251C93" w:rsidR="003946A0" w:rsidRPr="00880E0E" w:rsidRDefault="003946A0" w:rsidP="00E518B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72A737" wp14:editId="6D1D6F43">
                  <wp:extent cx="2235200" cy="128230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45" cy="128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F39FA" w14:textId="1F0A45B5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 w:rsidR="003946A0"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438FF8B2" w14:textId="77777777" w:rsidR="00596806" w:rsidRPr="00815301" w:rsidRDefault="005968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0544AC72" w14:textId="2DF1DDE5" w:rsidR="00596806" w:rsidRPr="00815301" w:rsidRDefault="005968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 w:rsidR="00E96A91">
        <w:rPr>
          <w:sz w:val="28"/>
          <w:szCs w:val="28"/>
        </w:rPr>
        <w:t>Hoàn thiện bài trình chiếu.</w:t>
      </w:r>
    </w:p>
    <w:p w14:paraId="3698347B" w14:textId="30C989E7" w:rsidR="00596806" w:rsidRPr="00815301" w:rsidRDefault="005968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</w:t>
      </w:r>
      <w:r w:rsidR="00E96A91">
        <w:rPr>
          <w:sz w:val="28"/>
          <w:szCs w:val="28"/>
        </w:rPr>
        <w:t>thực hành của HS.</w:t>
      </w:r>
    </w:p>
    <w:p w14:paraId="08222CD3" w14:textId="77777777" w:rsidR="00596806" w:rsidRPr="00815301" w:rsidRDefault="005968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221E61D6" w14:textId="77ACB906" w:rsidR="00596806" w:rsidRPr="00815301" w:rsidRDefault="00596806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yêu cầu HS </w:t>
      </w:r>
      <w:r w:rsidR="00E96A91">
        <w:rPr>
          <w:sz w:val="28"/>
          <w:szCs w:val="28"/>
        </w:rPr>
        <w:t>hoàn thiện bài trình chiếu về chủ đề năng lượng tái tạo. Lưu bài đúng tên và đúng thư mục.</w:t>
      </w:r>
    </w:p>
    <w:p w14:paraId="029C17A7" w14:textId="3277CC0A" w:rsidR="00596806" w:rsidRDefault="00596806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r w:rsidR="00E96A91">
        <w:rPr>
          <w:sz w:val="28"/>
          <w:szCs w:val="28"/>
        </w:rPr>
        <w:t>thực hành.</w:t>
      </w:r>
    </w:p>
    <w:p w14:paraId="5A5CA6F3" w14:textId="65FF2AE6" w:rsidR="00596806" w:rsidRPr="00815301" w:rsidRDefault="00596806" w:rsidP="00E518BF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</w:t>
      </w:r>
      <w:r w:rsidR="003946A0"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2F7D9DBB" w14:textId="77777777" w:rsidR="00596806" w:rsidRPr="008D09CA" w:rsidRDefault="00596806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D09CA">
        <w:rPr>
          <w:b/>
          <w:sz w:val="28"/>
          <w:szCs w:val="28"/>
        </w:rPr>
        <w:t xml:space="preserve">a. Mục tiêu: </w:t>
      </w:r>
      <w:r w:rsidRPr="008D09CA">
        <w:rPr>
          <w:sz w:val="28"/>
          <w:szCs w:val="28"/>
        </w:rPr>
        <w:t>Vận dụng các kiến thức vừa học giải quyết các vấn đề học tập và thực tiễn.</w:t>
      </w:r>
    </w:p>
    <w:p w14:paraId="0118E687" w14:textId="77777777" w:rsidR="00596806" w:rsidRPr="00815301" w:rsidRDefault="00596806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Tìm kiếm và đánh giá thông tin</w:t>
      </w:r>
    </w:p>
    <w:p w14:paraId="3350897B" w14:textId="77777777" w:rsidR="00596806" w:rsidRPr="00815301" w:rsidRDefault="00596806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33B7159E" w14:textId="77777777" w:rsidR="00596806" w:rsidRPr="00815301" w:rsidRDefault="005968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11C51CE4" w14:textId="400DE913" w:rsidR="00596806" w:rsidRDefault="005968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</w:t>
      </w:r>
      <w:r w:rsidR="00E96A91">
        <w:rPr>
          <w:sz w:val="28"/>
          <w:szCs w:val="28"/>
        </w:rPr>
        <w:t>nhiệm vụ</w:t>
      </w:r>
      <w:r w:rsidRPr="00815301">
        <w:rPr>
          <w:sz w:val="28"/>
          <w:szCs w:val="28"/>
        </w:rPr>
        <w:t xml:space="preserve"> về nhà:</w:t>
      </w:r>
      <w:r w:rsidR="00E96A91">
        <w:rPr>
          <w:sz w:val="28"/>
          <w:szCs w:val="28"/>
        </w:rPr>
        <w:t xml:space="preserve"> Tìm kiếm thông tin và tạo một bài trình chiếu về chủ đề là đội bóng mà em hâm mộ.</w:t>
      </w:r>
    </w:p>
    <w:p w14:paraId="2B49EC6F" w14:textId="77777777" w:rsidR="00514779" w:rsidRDefault="00514779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Rút kinh nghiệm giờ dạy</w:t>
      </w:r>
    </w:p>
    <w:p w14:paraId="4E0027FA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770A90DC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6B644F77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024978B4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57A8373A" w14:textId="77777777" w:rsidR="00514779" w:rsidRDefault="00514779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p w14:paraId="6B5BA1DC" w14:textId="77777777" w:rsidR="00514779" w:rsidRDefault="00514779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p w14:paraId="635AFC93" w14:textId="3498872B" w:rsidR="008B2718" w:rsidRDefault="008B2718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p w14:paraId="5A864872" w14:textId="6C9636B8" w:rsidR="008B2718" w:rsidRDefault="008B2718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sectPr w:rsidR="008B2718" w:rsidSect="00AA50C4">
      <w:pgSz w:w="11909" w:h="16834" w:code="9"/>
      <w:pgMar w:top="1134" w:right="851" w:bottom="1134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1621" w14:textId="77777777" w:rsidR="004D79AE" w:rsidRDefault="004D79AE">
      <w:pPr>
        <w:spacing w:after="0" w:line="240" w:lineRule="auto"/>
      </w:pPr>
      <w:r>
        <w:separator/>
      </w:r>
    </w:p>
  </w:endnote>
  <w:endnote w:type="continuationSeparator" w:id="0">
    <w:p w14:paraId="2361D498" w14:textId="77777777" w:rsidR="004D79AE" w:rsidRDefault="004D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D31E" w14:textId="77777777" w:rsidR="004D79AE" w:rsidRDefault="004D79AE">
      <w:pPr>
        <w:spacing w:after="0" w:line="240" w:lineRule="auto"/>
      </w:pPr>
      <w:r>
        <w:separator/>
      </w:r>
    </w:p>
  </w:footnote>
  <w:footnote w:type="continuationSeparator" w:id="0">
    <w:p w14:paraId="54BF4F17" w14:textId="77777777" w:rsidR="004D79AE" w:rsidRDefault="004D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356667">
    <w:abstractNumId w:val="23"/>
  </w:num>
  <w:num w:numId="2" w16cid:durableId="1685397636">
    <w:abstractNumId w:val="38"/>
  </w:num>
  <w:num w:numId="3" w16cid:durableId="1676112601">
    <w:abstractNumId w:val="32"/>
  </w:num>
  <w:num w:numId="4" w16cid:durableId="806162233">
    <w:abstractNumId w:val="28"/>
  </w:num>
  <w:num w:numId="5" w16cid:durableId="1706176447">
    <w:abstractNumId w:val="9"/>
  </w:num>
  <w:num w:numId="6" w16cid:durableId="2133399410">
    <w:abstractNumId w:val="11"/>
  </w:num>
  <w:num w:numId="7" w16cid:durableId="730538571">
    <w:abstractNumId w:val="25"/>
  </w:num>
  <w:num w:numId="8" w16cid:durableId="1032145702">
    <w:abstractNumId w:val="4"/>
  </w:num>
  <w:num w:numId="9" w16cid:durableId="415857202">
    <w:abstractNumId w:val="21"/>
  </w:num>
  <w:num w:numId="10" w16cid:durableId="129328664">
    <w:abstractNumId w:val="34"/>
  </w:num>
  <w:num w:numId="11" w16cid:durableId="1740976434">
    <w:abstractNumId w:val="24"/>
  </w:num>
  <w:num w:numId="12" w16cid:durableId="1598756135">
    <w:abstractNumId w:val="8"/>
  </w:num>
  <w:num w:numId="13" w16cid:durableId="350029484">
    <w:abstractNumId w:val="26"/>
  </w:num>
  <w:num w:numId="14" w16cid:durableId="2097558363">
    <w:abstractNumId w:val="36"/>
  </w:num>
  <w:num w:numId="15" w16cid:durableId="1882933086">
    <w:abstractNumId w:val="22"/>
  </w:num>
  <w:num w:numId="16" w16cid:durableId="475608749">
    <w:abstractNumId w:val="41"/>
  </w:num>
  <w:num w:numId="17" w16cid:durableId="1292058333">
    <w:abstractNumId w:val="15"/>
  </w:num>
  <w:num w:numId="18" w16cid:durableId="1927305962">
    <w:abstractNumId w:val="39"/>
  </w:num>
  <w:num w:numId="19" w16cid:durableId="436484622">
    <w:abstractNumId w:val="2"/>
  </w:num>
  <w:num w:numId="20" w16cid:durableId="558514970">
    <w:abstractNumId w:val="7"/>
  </w:num>
  <w:num w:numId="21" w16cid:durableId="679502647">
    <w:abstractNumId w:val="10"/>
  </w:num>
  <w:num w:numId="22" w16cid:durableId="1586186957">
    <w:abstractNumId w:val="37"/>
  </w:num>
  <w:num w:numId="23" w16cid:durableId="1605527741">
    <w:abstractNumId w:val="5"/>
  </w:num>
  <w:num w:numId="24" w16cid:durableId="632180825">
    <w:abstractNumId w:val="40"/>
  </w:num>
  <w:num w:numId="25" w16cid:durableId="1811942025">
    <w:abstractNumId w:val="13"/>
  </w:num>
  <w:num w:numId="26" w16cid:durableId="468717069">
    <w:abstractNumId w:val="14"/>
  </w:num>
  <w:num w:numId="27" w16cid:durableId="543829362">
    <w:abstractNumId w:val="33"/>
  </w:num>
  <w:num w:numId="28" w16cid:durableId="1838108646">
    <w:abstractNumId w:val="19"/>
  </w:num>
  <w:num w:numId="29" w16cid:durableId="1489858540">
    <w:abstractNumId w:val="27"/>
  </w:num>
  <w:num w:numId="30" w16cid:durableId="1155562550">
    <w:abstractNumId w:val="30"/>
  </w:num>
  <w:num w:numId="31" w16cid:durableId="1803109399">
    <w:abstractNumId w:val="0"/>
  </w:num>
  <w:num w:numId="32" w16cid:durableId="855266690">
    <w:abstractNumId w:val="16"/>
  </w:num>
  <w:num w:numId="33" w16cid:durableId="1411736231">
    <w:abstractNumId w:val="17"/>
  </w:num>
  <w:num w:numId="34" w16cid:durableId="1112433662">
    <w:abstractNumId w:val="1"/>
  </w:num>
  <w:num w:numId="35" w16cid:durableId="668368173">
    <w:abstractNumId w:val="3"/>
  </w:num>
  <w:num w:numId="36" w16cid:durableId="564995516">
    <w:abstractNumId w:val="12"/>
  </w:num>
  <w:num w:numId="37" w16cid:durableId="320697383">
    <w:abstractNumId w:val="35"/>
  </w:num>
  <w:num w:numId="38" w16cid:durableId="759721832">
    <w:abstractNumId w:val="20"/>
  </w:num>
  <w:num w:numId="39" w16cid:durableId="1581712571">
    <w:abstractNumId w:val="6"/>
  </w:num>
  <w:num w:numId="40" w16cid:durableId="316420352">
    <w:abstractNumId w:val="29"/>
  </w:num>
  <w:num w:numId="41" w16cid:durableId="51539764">
    <w:abstractNumId w:val="31"/>
  </w:num>
  <w:num w:numId="42" w16cid:durableId="197027661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2F14"/>
    <w:rsid w:val="00054D5D"/>
    <w:rsid w:val="00060DA6"/>
    <w:rsid w:val="00063C48"/>
    <w:rsid w:val="00064DCE"/>
    <w:rsid w:val="000716F3"/>
    <w:rsid w:val="00073843"/>
    <w:rsid w:val="00074EB5"/>
    <w:rsid w:val="000776FA"/>
    <w:rsid w:val="00077C40"/>
    <w:rsid w:val="000803C1"/>
    <w:rsid w:val="000808D8"/>
    <w:rsid w:val="00082E24"/>
    <w:rsid w:val="0009308B"/>
    <w:rsid w:val="00095BA6"/>
    <w:rsid w:val="000A33C3"/>
    <w:rsid w:val="000B40FE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3640"/>
    <w:rsid w:val="0010465B"/>
    <w:rsid w:val="00104A70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46C9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1757"/>
    <w:rsid w:val="00273CAB"/>
    <w:rsid w:val="002758F7"/>
    <w:rsid w:val="00277B2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E0016"/>
    <w:rsid w:val="002E354D"/>
    <w:rsid w:val="002E40E4"/>
    <w:rsid w:val="002E6F68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237E"/>
    <w:rsid w:val="003434D5"/>
    <w:rsid w:val="00346A6B"/>
    <w:rsid w:val="00351705"/>
    <w:rsid w:val="00351C74"/>
    <w:rsid w:val="00352225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6EB0"/>
    <w:rsid w:val="00427811"/>
    <w:rsid w:val="004320C4"/>
    <w:rsid w:val="0044260C"/>
    <w:rsid w:val="00444226"/>
    <w:rsid w:val="00445A53"/>
    <w:rsid w:val="00460E7C"/>
    <w:rsid w:val="004614DA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D79AE"/>
    <w:rsid w:val="004E358A"/>
    <w:rsid w:val="004E382B"/>
    <w:rsid w:val="004E4236"/>
    <w:rsid w:val="004E7825"/>
    <w:rsid w:val="004F7A8B"/>
    <w:rsid w:val="00503520"/>
    <w:rsid w:val="005041CA"/>
    <w:rsid w:val="0051415A"/>
    <w:rsid w:val="00514779"/>
    <w:rsid w:val="00515896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6C8A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2E03"/>
    <w:rsid w:val="00665BF7"/>
    <w:rsid w:val="00670250"/>
    <w:rsid w:val="0068039E"/>
    <w:rsid w:val="00681162"/>
    <w:rsid w:val="00682E76"/>
    <w:rsid w:val="00684861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654E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43D7"/>
    <w:rsid w:val="007307EA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19F2"/>
    <w:rsid w:val="00832FB1"/>
    <w:rsid w:val="0083313D"/>
    <w:rsid w:val="00834530"/>
    <w:rsid w:val="00840F01"/>
    <w:rsid w:val="008410FC"/>
    <w:rsid w:val="00845866"/>
    <w:rsid w:val="00851892"/>
    <w:rsid w:val="00856315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718"/>
    <w:rsid w:val="008B44AA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3770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329A"/>
    <w:rsid w:val="009D2315"/>
    <w:rsid w:val="009D245E"/>
    <w:rsid w:val="009E1DB8"/>
    <w:rsid w:val="009E5121"/>
    <w:rsid w:val="009E7740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50C4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07D5A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2489"/>
    <w:rsid w:val="00C52C36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18BA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18BF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1BDA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DE8"/>
    <w:rsid w:val="00FA7E5E"/>
    <w:rsid w:val="00FB1A3A"/>
    <w:rsid w:val="00FB502C"/>
    <w:rsid w:val="00FC0187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Props1.xml><?xml version="1.0" encoding="utf-8"?>
<ds:datastoreItem xmlns:ds="http://schemas.openxmlformats.org/officeDocument/2006/customXml" ds:itemID="{E37C2FF9-3237-46C4-973A-2FFE3518E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2</cp:revision>
  <cp:lastPrinted>2023-03-15T03:13:00Z</cp:lastPrinted>
  <dcterms:created xsi:type="dcterms:W3CDTF">2023-10-08T23:28:00Z</dcterms:created>
  <dcterms:modified xsi:type="dcterms:W3CDTF">2023-10-08T23:28:00Z</dcterms:modified>
</cp:coreProperties>
</file>