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CB1C12" w:rsidTr="00D4187C">
        <w:trPr>
          <w:jc w:val="center"/>
        </w:trPr>
        <w:tc>
          <w:tcPr>
            <w:tcW w:w="4820" w:type="dxa"/>
          </w:tcPr>
          <w:p w:rsidR="00CB1C12" w:rsidRDefault="00CB1C12" w:rsidP="00D4187C">
            <w:pPr>
              <w:spacing w:line="276" w:lineRule="auto"/>
              <w:jc w:val="center"/>
              <w:rPr>
                <w:b/>
                <w:lang w:val="vi-VN"/>
              </w:rPr>
            </w:pPr>
            <w:r>
              <w:rPr>
                <w:b/>
              </w:rPr>
              <w:t>UB</w:t>
            </w:r>
            <w:r>
              <w:rPr>
                <w:b/>
                <w:lang w:val="vi-VN"/>
              </w:rPr>
              <w:t xml:space="preserve"> NHÂN DÂN TP ĐÔNG TRIỀU</w:t>
            </w:r>
          </w:p>
          <w:p w:rsidR="00CB1C12" w:rsidRDefault="00CB1C12" w:rsidP="00D4187C">
            <w:pPr>
              <w:spacing w:line="276" w:lineRule="auto"/>
              <w:jc w:val="center"/>
              <w:rPr>
                <w:b/>
              </w:rPr>
            </w:pPr>
            <w:r>
              <w:rPr>
                <w:b/>
              </w:rPr>
              <w:t>TRƯỜNG THCS MẠO KHÊ II</w:t>
            </w:r>
          </w:p>
          <w:p w:rsidR="00CB1C12" w:rsidRDefault="00CB1C12" w:rsidP="00D4187C">
            <w:pPr>
              <w:spacing w:line="276" w:lineRule="auto"/>
              <w:jc w:val="center"/>
              <w:rPr>
                <w:b/>
              </w:rPr>
            </w:pPr>
          </w:p>
        </w:tc>
        <w:tc>
          <w:tcPr>
            <w:tcW w:w="5956" w:type="dxa"/>
            <w:hideMark/>
          </w:tcPr>
          <w:p w:rsidR="00CB1C12" w:rsidRDefault="00CB1C12" w:rsidP="00D4187C">
            <w:pPr>
              <w:spacing w:line="276" w:lineRule="auto"/>
              <w:jc w:val="center"/>
              <w:rPr>
                <w:b/>
              </w:rPr>
            </w:pPr>
            <w:r>
              <w:rPr>
                <w:b/>
                <w:lang w:val="pt-BR"/>
              </w:rPr>
              <w:t>ĐỀ CƯƠNG ÔN TẬ</w:t>
            </w:r>
            <w:r w:rsidR="005317AF">
              <w:rPr>
                <w:b/>
                <w:lang w:val="pt-BR"/>
              </w:rPr>
              <w:t xml:space="preserve">P CUỐI </w:t>
            </w:r>
            <w:r>
              <w:rPr>
                <w:b/>
                <w:lang w:val="vi-VN"/>
              </w:rPr>
              <w:t xml:space="preserve"> </w:t>
            </w:r>
            <w:r>
              <w:rPr>
                <w:b/>
              </w:rPr>
              <w:t>HỌC KỲ II</w:t>
            </w:r>
          </w:p>
          <w:p w:rsidR="00CB1C12" w:rsidRDefault="00CB1C12" w:rsidP="00D4187C">
            <w:pPr>
              <w:spacing w:line="276" w:lineRule="auto"/>
              <w:jc w:val="center"/>
              <w:rPr>
                <w:b/>
                <w:lang w:val="pt-BR"/>
              </w:rPr>
            </w:pPr>
            <w:r>
              <w:rPr>
                <w:b/>
              </w:rPr>
              <w:t>NĂM HỌC 2024 – 2025</w:t>
            </w:r>
          </w:p>
          <w:p w:rsidR="00CB1C12" w:rsidRDefault="00CB1C12" w:rsidP="00D4187C">
            <w:pPr>
              <w:spacing w:line="276" w:lineRule="auto"/>
              <w:jc w:val="center"/>
              <w:rPr>
                <w:b/>
              </w:rPr>
            </w:pPr>
            <w:r>
              <w:rPr>
                <w:b/>
              </w:rPr>
              <w:t>MÔN: GDCD 8</w:t>
            </w:r>
          </w:p>
        </w:tc>
      </w:tr>
    </w:tbl>
    <w:p w:rsidR="005C7240" w:rsidRPr="005C7240" w:rsidRDefault="005C7240" w:rsidP="00F70B28">
      <w:pPr>
        <w:spacing w:before="0" w:after="0" w:line="240" w:lineRule="auto"/>
        <w:rPr>
          <w:rFonts w:eastAsia="Times New Roman"/>
          <w:b/>
          <w:szCs w:val="26"/>
        </w:rPr>
      </w:pPr>
      <w:r w:rsidRPr="005C7240">
        <w:rPr>
          <w:rFonts w:eastAsia="Times New Roman"/>
          <w:b/>
          <w:szCs w:val="26"/>
        </w:rPr>
        <w:t>PHẦN I: CÂU TRẮC NGHIỆM NHIỀU PHƯƠNG ÁN</w:t>
      </w:r>
      <w:r w:rsidRPr="005C7240">
        <w:rPr>
          <w:rFonts w:eastAsia="Times New Roman"/>
          <w:b/>
          <w:szCs w:val="26"/>
          <w:lang w:val="vi-VN"/>
        </w:rPr>
        <w:t xml:space="preserve"> LỰA CHỌN</w:t>
      </w:r>
    </w:p>
    <w:p w:rsidR="005317AF" w:rsidRPr="00723E9C" w:rsidRDefault="005317AF" w:rsidP="00F70B28">
      <w:pPr>
        <w:pStyle w:val="4-Bang"/>
        <w:jc w:val="left"/>
        <w:rPr>
          <w:b/>
          <w:sz w:val="28"/>
          <w:szCs w:val="28"/>
          <w:lang w:eastAsia="vi-VN"/>
        </w:rPr>
      </w:pPr>
      <w:r w:rsidRPr="00723E9C">
        <w:rPr>
          <w:b/>
          <w:sz w:val="28"/>
          <w:szCs w:val="28"/>
          <w:lang w:eastAsia="vi-VN"/>
        </w:rPr>
        <w:t>Câu 1: Tầm quan trọng của việc lập kế hoạch chi tiêu là giúp cá nhân</w:t>
      </w:r>
    </w:p>
    <w:p w:rsidR="005317AF" w:rsidRPr="00723E9C" w:rsidRDefault="005317AF" w:rsidP="00F70B28">
      <w:pPr>
        <w:spacing w:line="240" w:lineRule="auto"/>
        <w:rPr>
          <w:lang w:eastAsia="vi-VN"/>
        </w:rPr>
      </w:pPr>
      <w:r w:rsidRPr="00723E9C">
        <w:rPr>
          <w:b/>
          <w:lang w:eastAsia="vi-VN"/>
        </w:rPr>
        <w:t>A</w:t>
      </w:r>
      <w:r w:rsidRPr="0026652C">
        <w:rPr>
          <w:b/>
          <w:lang w:eastAsia="vi-VN"/>
        </w:rPr>
        <w:t xml:space="preserve">. </w:t>
      </w:r>
      <w:r w:rsidRPr="0026652C">
        <w:rPr>
          <w:lang w:eastAsia="vi-VN"/>
        </w:rPr>
        <w:t>Sử dụng tiền hiệu quả.</w:t>
      </w:r>
      <w:r w:rsidRPr="0026652C">
        <w:rPr>
          <w:lang w:eastAsia="vi-VN"/>
        </w:rPr>
        <w:tab/>
      </w:r>
      <w:r w:rsidRPr="00723E9C">
        <w:rPr>
          <w:lang w:val="vi-VN" w:eastAsia="vi-VN"/>
        </w:rPr>
        <w:t xml:space="preserve">                     </w:t>
      </w:r>
      <w:r w:rsidRPr="00723E9C">
        <w:rPr>
          <w:b/>
          <w:lang w:eastAsia="vi-VN"/>
        </w:rPr>
        <w:t xml:space="preserve">B. </w:t>
      </w:r>
      <w:r w:rsidRPr="00723E9C">
        <w:rPr>
          <w:lang w:eastAsia="vi-VN"/>
        </w:rPr>
        <w:t>Đầu cơ tích trữ.</w:t>
      </w:r>
    </w:p>
    <w:p w:rsidR="005317AF" w:rsidRPr="00723E9C" w:rsidRDefault="005317AF" w:rsidP="00F70B28">
      <w:pPr>
        <w:spacing w:line="240" w:lineRule="auto"/>
        <w:rPr>
          <w:lang w:eastAsia="vi-VN"/>
        </w:rPr>
      </w:pPr>
      <w:r w:rsidRPr="00723E9C">
        <w:rPr>
          <w:b/>
          <w:lang w:eastAsia="vi-VN"/>
        </w:rPr>
        <w:t xml:space="preserve">C. </w:t>
      </w:r>
      <w:r w:rsidRPr="00723E9C">
        <w:rPr>
          <w:lang w:eastAsia="vi-VN"/>
        </w:rPr>
        <w:t>Hưởng thụ cuộc sống.</w:t>
      </w:r>
      <w:r w:rsidRPr="00723E9C">
        <w:rPr>
          <w:lang w:eastAsia="vi-VN"/>
        </w:rPr>
        <w:tab/>
      </w:r>
      <w:r w:rsidRPr="00723E9C">
        <w:rPr>
          <w:lang w:val="vi-VN" w:eastAsia="vi-VN"/>
        </w:rPr>
        <w:t xml:space="preserve">                     </w:t>
      </w:r>
      <w:r w:rsidRPr="00723E9C">
        <w:rPr>
          <w:b/>
          <w:lang w:eastAsia="vi-VN"/>
        </w:rPr>
        <w:t xml:space="preserve">D. </w:t>
      </w:r>
      <w:r w:rsidRPr="00723E9C">
        <w:rPr>
          <w:lang w:eastAsia="vi-VN"/>
        </w:rPr>
        <w:t>Gây quỹ từ thiện.</w:t>
      </w:r>
    </w:p>
    <w:p w:rsidR="005317AF" w:rsidRPr="00723E9C" w:rsidRDefault="005317AF" w:rsidP="00F70B28">
      <w:pPr>
        <w:spacing w:line="240" w:lineRule="auto"/>
        <w:rPr>
          <w:lang w:eastAsia="vi-VN"/>
        </w:rPr>
      </w:pPr>
      <w:r w:rsidRPr="00723E9C">
        <w:rPr>
          <w:b/>
          <w:lang w:eastAsia="vi-VN"/>
        </w:rPr>
        <w:t>Câu 2: Một trong những nguy cơ dẫn đến tai nạn do các chất độc hại gây ra là do</w:t>
      </w:r>
    </w:p>
    <w:p w:rsidR="005317AF" w:rsidRPr="00723E9C" w:rsidRDefault="005317AF" w:rsidP="00F70B28">
      <w:pPr>
        <w:spacing w:line="240" w:lineRule="auto"/>
        <w:rPr>
          <w:lang w:eastAsia="vi-VN"/>
        </w:rPr>
      </w:pPr>
      <w:r w:rsidRPr="00723E9C">
        <w:rPr>
          <w:b/>
          <w:lang w:eastAsia="vi-VN"/>
        </w:rPr>
        <w:t xml:space="preserve">A. </w:t>
      </w:r>
      <w:r w:rsidRPr="00723E9C">
        <w:rPr>
          <w:lang w:eastAsia="vi-VN"/>
        </w:rPr>
        <w:t>Chế biến thực phẩm đúng cách.</w:t>
      </w:r>
      <w:r w:rsidRPr="00723E9C">
        <w:rPr>
          <w:lang w:eastAsia="vi-VN"/>
        </w:rPr>
        <w:tab/>
      </w:r>
      <w:r w:rsidRPr="00723E9C">
        <w:rPr>
          <w:b/>
          <w:lang w:eastAsia="vi-VN"/>
        </w:rPr>
        <w:t xml:space="preserve">B. </w:t>
      </w:r>
      <w:r w:rsidRPr="00723E9C">
        <w:rPr>
          <w:lang w:eastAsia="vi-VN"/>
        </w:rPr>
        <w:t>Sử dụng thực phẩm có nguồn gốc.</w:t>
      </w:r>
    </w:p>
    <w:p w:rsidR="005317AF" w:rsidRPr="00723E9C" w:rsidRDefault="005317AF" w:rsidP="00F70B28">
      <w:pPr>
        <w:spacing w:line="240" w:lineRule="auto"/>
        <w:rPr>
          <w:lang w:eastAsia="vi-VN"/>
        </w:rPr>
      </w:pPr>
      <w:r w:rsidRPr="00723E9C">
        <w:rPr>
          <w:b/>
          <w:lang w:eastAsia="vi-VN"/>
        </w:rPr>
        <w:t xml:space="preserve">C. </w:t>
      </w:r>
      <w:r w:rsidRPr="00723E9C">
        <w:rPr>
          <w:lang w:eastAsia="vi-VN"/>
        </w:rPr>
        <w:t>Sử dụng nguyên liệu hữu cơ.</w:t>
      </w:r>
      <w:r w:rsidRPr="00723E9C">
        <w:rPr>
          <w:lang w:eastAsia="vi-VN"/>
        </w:rPr>
        <w:tab/>
      </w:r>
      <w:r w:rsidRPr="00723E9C">
        <w:rPr>
          <w:lang w:val="vi-VN" w:eastAsia="vi-VN"/>
        </w:rPr>
        <w:t xml:space="preserve">          </w:t>
      </w:r>
      <w:r w:rsidRPr="00723E9C">
        <w:rPr>
          <w:b/>
          <w:lang w:eastAsia="vi-VN"/>
        </w:rPr>
        <w:t xml:space="preserve">D. </w:t>
      </w:r>
      <w:r w:rsidRPr="0026652C">
        <w:rPr>
          <w:lang w:eastAsia="vi-VN"/>
        </w:rPr>
        <w:t>Chế biến thực phẩm sai cách.</w:t>
      </w:r>
    </w:p>
    <w:p w:rsidR="005317AF" w:rsidRPr="00723E9C" w:rsidRDefault="005317AF" w:rsidP="00F70B28">
      <w:pPr>
        <w:spacing w:line="240" w:lineRule="auto"/>
        <w:rPr>
          <w:rFonts w:eastAsia="Batang"/>
          <w:b/>
          <w:lang w:eastAsia="ko-KR"/>
        </w:rPr>
      </w:pPr>
      <w:r w:rsidRPr="00723E9C">
        <w:rPr>
          <w:rFonts w:eastAsia="Batang"/>
          <w:b/>
          <w:lang w:eastAsia="ko-KR"/>
        </w:rPr>
        <w:t>Câu 3:</w:t>
      </w:r>
      <w:r w:rsidRPr="00723E9C">
        <w:rPr>
          <w:rFonts w:eastAsia="Batang"/>
          <w:lang w:eastAsia="ko-KR"/>
        </w:rPr>
        <w:t xml:space="preserve"> </w:t>
      </w:r>
      <w:r w:rsidRPr="00723E9C">
        <w:rPr>
          <w:rFonts w:eastAsia="Batang"/>
          <w:b/>
          <w:lang w:eastAsia="ko-KR"/>
        </w:rPr>
        <w:t>Nội dung nào sau đây </w:t>
      </w:r>
      <w:r w:rsidRPr="00723E9C">
        <w:rPr>
          <w:rFonts w:eastAsia="Batang"/>
          <w:b/>
          <w:bCs/>
          <w:i/>
          <w:lang w:eastAsia="ko-KR"/>
        </w:rPr>
        <w:t>không</w:t>
      </w:r>
      <w:r w:rsidRPr="00723E9C">
        <w:rPr>
          <w:rFonts w:eastAsia="Batang"/>
          <w:b/>
          <w:bCs/>
          <w:lang w:eastAsia="ko-KR"/>
        </w:rPr>
        <w:t> </w:t>
      </w:r>
      <w:r w:rsidRPr="00723E9C">
        <w:rPr>
          <w:rFonts w:eastAsia="Batang"/>
          <w:b/>
          <w:lang w:eastAsia="ko-KR"/>
        </w:rPr>
        <w:t>phản ánh đúng nguy cơ dẫn đến tai nạn cháy, nổ và các chất độc hại?</w:t>
      </w:r>
    </w:p>
    <w:p w:rsidR="005317AF" w:rsidRPr="00723E9C" w:rsidRDefault="005317AF" w:rsidP="00F70B28">
      <w:pPr>
        <w:spacing w:line="240" w:lineRule="auto"/>
        <w:rPr>
          <w:lang w:eastAsia="vi-VN"/>
        </w:rPr>
      </w:pPr>
      <w:r w:rsidRPr="00723E9C">
        <w:rPr>
          <w:rFonts w:eastAsia="Batang"/>
          <w:b/>
          <w:lang w:eastAsia="ko-KR"/>
        </w:rPr>
        <w:t xml:space="preserve">A. </w:t>
      </w:r>
      <w:r w:rsidRPr="00723E9C">
        <w:rPr>
          <w:rFonts w:eastAsia="Batang"/>
          <w:lang w:eastAsia="ko-KR"/>
        </w:rPr>
        <w:t>Thiết bị chữa cháy xuống cấp.</w:t>
      </w:r>
      <w:r w:rsidRPr="00723E9C">
        <w:rPr>
          <w:lang w:eastAsia="vi-VN"/>
        </w:rPr>
        <w:tab/>
      </w:r>
      <w:r w:rsidRPr="00723E9C">
        <w:rPr>
          <w:rFonts w:eastAsia="Batang"/>
          <w:b/>
          <w:lang w:eastAsia="ko-KR"/>
        </w:rPr>
        <w:t xml:space="preserve">B. </w:t>
      </w:r>
      <w:r w:rsidRPr="00723E9C">
        <w:rPr>
          <w:rFonts w:eastAsia="Batang"/>
          <w:lang w:eastAsia="ko-KR"/>
        </w:rPr>
        <w:t>Cất giấu vũ khí trong nhà.</w:t>
      </w:r>
    </w:p>
    <w:p w:rsidR="005317AF" w:rsidRPr="00723E9C" w:rsidRDefault="005317AF" w:rsidP="00F70B28">
      <w:pPr>
        <w:spacing w:line="240" w:lineRule="auto"/>
        <w:rPr>
          <w:lang w:eastAsia="vi-VN"/>
        </w:rPr>
      </w:pPr>
      <w:r w:rsidRPr="00723E9C">
        <w:rPr>
          <w:rFonts w:eastAsia="Batang"/>
          <w:b/>
          <w:lang w:eastAsia="ko-KR"/>
        </w:rPr>
        <w:t xml:space="preserve">C. </w:t>
      </w:r>
      <w:r w:rsidRPr="0026652C">
        <w:rPr>
          <w:rFonts w:eastAsia="Batang"/>
          <w:lang w:eastAsia="ko-KR"/>
        </w:rPr>
        <w:t>Phổ biến kỹ năng phòng cháy.</w:t>
      </w:r>
      <w:r w:rsidRPr="00723E9C">
        <w:rPr>
          <w:lang w:eastAsia="vi-VN"/>
        </w:rPr>
        <w:tab/>
      </w:r>
      <w:r w:rsidRPr="00723E9C">
        <w:rPr>
          <w:rFonts w:eastAsia="Batang"/>
          <w:b/>
          <w:lang w:eastAsia="ko-KR"/>
        </w:rPr>
        <w:t xml:space="preserve">D. </w:t>
      </w:r>
      <w:r w:rsidRPr="00723E9C">
        <w:rPr>
          <w:rFonts w:eastAsia="Batang"/>
          <w:lang w:eastAsia="ko-KR"/>
        </w:rPr>
        <w:t>Sử dụng thực phẩm ôi thiu.</w:t>
      </w:r>
    </w:p>
    <w:p w:rsidR="005317AF" w:rsidRPr="00723E9C" w:rsidRDefault="005317AF" w:rsidP="00F70B28">
      <w:pPr>
        <w:pStyle w:val="4-Bang"/>
        <w:rPr>
          <w:rFonts w:eastAsia="Batang"/>
          <w:b/>
          <w:sz w:val="28"/>
          <w:szCs w:val="28"/>
          <w:lang w:eastAsia="ko-KR"/>
        </w:rPr>
      </w:pPr>
      <w:r w:rsidRPr="00723E9C">
        <w:rPr>
          <w:rFonts w:eastAsia="Batang"/>
          <w:b/>
          <w:sz w:val="28"/>
          <w:szCs w:val="28"/>
          <w:lang w:eastAsia="ko-KR"/>
        </w:rPr>
        <w:t>Câu 4:</w:t>
      </w:r>
      <w:r w:rsidRPr="00723E9C">
        <w:rPr>
          <w:rFonts w:eastAsia="Batang"/>
          <w:sz w:val="28"/>
          <w:szCs w:val="28"/>
          <w:lang w:eastAsia="ko-KR"/>
        </w:rPr>
        <w:t xml:space="preserve"> </w:t>
      </w:r>
      <w:r w:rsidRPr="00723E9C">
        <w:rPr>
          <w:rFonts w:eastAsia="Batang"/>
          <w:b/>
          <w:sz w:val="28"/>
          <w:szCs w:val="28"/>
          <w:lang w:eastAsia="ko-KR"/>
        </w:rPr>
        <w:t xml:space="preserve">Theo quy định của trong hành vi nào dưới đây </w:t>
      </w:r>
      <w:r w:rsidRPr="00723E9C">
        <w:rPr>
          <w:rFonts w:eastAsia="Batang"/>
          <w:b/>
          <w:bCs/>
          <w:sz w:val="28"/>
          <w:szCs w:val="28"/>
          <w:lang w:eastAsia="ko-KR"/>
        </w:rPr>
        <w:t>không</w:t>
      </w:r>
      <w:r w:rsidRPr="00723E9C">
        <w:rPr>
          <w:rFonts w:eastAsia="Batang"/>
          <w:b/>
          <w:sz w:val="28"/>
          <w:szCs w:val="28"/>
          <w:lang w:eastAsia="ko-KR"/>
        </w:rPr>
        <w:t xml:space="preserve"> vi phạm Luật Phòng cháy và chữa cháy?</w:t>
      </w:r>
    </w:p>
    <w:p w:rsidR="005317AF" w:rsidRPr="00723E9C" w:rsidRDefault="005317AF" w:rsidP="00F70B28">
      <w:pPr>
        <w:pStyle w:val="4-Bang"/>
        <w:rPr>
          <w:sz w:val="28"/>
          <w:szCs w:val="28"/>
          <w:lang w:eastAsia="vi-VN"/>
        </w:rPr>
      </w:pPr>
      <w:r w:rsidRPr="00723E9C">
        <w:rPr>
          <w:rFonts w:eastAsia="Batang"/>
          <w:b/>
          <w:sz w:val="28"/>
          <w:szCs w:val="28"/>
          <w:lang w:eastAsia="ko-KR"/>
        </w:rPr>
        <w:t xml:space="preserve">A. </w:t>
      </w:r>
      <w:r w:rsidRPr="00723E9C">
        <w:rPr>
          <w:rFonts w:eastAsia="Batang"/>
          <w:sz w:val="28"/>
          <w:szCs w:val="28"/>
          <w:lang w:eastAsia="ko-KR"/>
        </w:rPr>
        <w:t>Thường xuyên gọi điện báo tin cháy giả.</w:t>
      </w:r>
      <w:r w:rsidRPr="00723E9C">
        <w:rPr>
          <w:sz w:val="28"/>
          <w:szCs w:val="28"/>
          <w:lang w:eastAsia="vi-VN"/>
        </w:rPr>
        <w:tab/>
      </w:r>
      <w:r w:rsidRPr="00723E9C">
        <w:rPr>
          <w:rFonts w:eastAsia="Batang"/>
          <w:b/>
          <w:sz w:val="28"/>
          <w:szCs w:val="28"/>
          <w:lang w:eastAsia="ko-KR"/>
        </w:rPr>
        <w:t xml:space="preserve">B. </w:t>
      </w:r>
      <w:r w:rsidRPr="00723E9C">
        <w:rPr>
          <w:rFonts w:eastAsia="Batang"/>
          <w:sz w:val="28"/>
          <w:szCs w:val="28"/>
          <w:lang w:eastAsia="ko-KR"/>
        </w:rPr>
        <w:t>Mang chất dễ cháy vào nơi đông người.</w:t>
      </w:r>
    </w:p>
    <w:p w:rsidR="005317AF" w:rsidRPr="00723E9C" w:rsidRDefault="005317AF" w:rsidP="00F70B28">
      <w:pPr>
        <w:pStyle w:val="4-Bang"/>
        <w:rPr>
          <w:sz w:val="28"/>
          <w:szCs w:val="28"/>
          <w:lang w:eastAsia="vi-VN"/>
        </w:rPr>
      </w:pPr>
      <w:r w:rsidRPr="00723E9C">
        <w:rPr>
          <w:rFonts w:eastAsia="Batang"/>
          <w:b/>
          <w:sz w:val="28"/>
          <w:szCs w:val="28"/>
          <w:lang w:eastAsia="ko-KR"/>
        </w:rPr>
        <w:t xml:space="preserve">C. </w:t>
      </w:r>
      <w:r w:rsidRPr="00723E9C">
        <w:rPr>
          <w:rFonts w:eastAsia="Batang"/>
          <w:sz w:val="28"/>
          <w:szCs w:val="28"/>
          <w:lang w:eastAsia="ko-KR"/>
        </w:rPr>
        <w:t>Cản trở hoạt đồng phòng cháy, chữa cháy.</w:t>
      </w:r>
      <w:r w:rsidRPr="00723E9C">
        <w:rPr>
          <w:rFonts w:eastAsia="Batang"/>
          <w:b/>
          <w:sz w:val="28"/>
          <w:szCs w:val="28"/>
          <w:lang w:eastAsia="ko-KR"/>
        </w:rPr>
        <w:t xml:space="preserve">D. </w:t>
      </w:r>
      <w:r w:rsidRPr="0026652C">
        <w:rPr>
          <w:rFonts w:eastAsia="Batang"/>
          <w:sz w:val="28"/>
          <w:szCs w:val="28"/>
          <w:lang w:eastAsia="ko-KR"/>
        </w:rPr>
        <w:t>Tuyên truyền tấm gương về phòng cháy.</w:t>
      </w:r>
    </w:p>
    <w:p w:rsidR="005317AF" w:rsidRPr="00723E9C" w:rsidRDefault="005317AF" w:rsidP="00F70B28">
      <w:pPr>
        <w:pStyle w:val="4-Bang"/>
        <w:rPr>
          <w:rFonts w:eastAsia="Batang"/>
          <w:b/>
          <w:sz w:val="28"/>
          <w:szCs w:val="28"/>
          <w:lang w:eastAsia="ko-KR"/>
        </w:rPr>
      </w:pPr>
      <w:r w:rsidRPr="00723E9C">
        <w:rPr>
          <w:rFonts w:eastAsia="Batang"/>
          <w:b/>
          <w:sz w:val="28"/>
          <w:szCs w:val="28"/>
          <w:lang w:eastAsia="ko-KR"/>
        </w:rPr>
        <w:t>Câu 5:</w:t>
      </w:r>
      <w:r w:rsidRPr="00723E9C">
        <w:rPr>
          <w:rFonts w:eastAsia="Batang"/>
          <w:sz w:val="28"/>
          <w:szCs w:val="28"/>
          <w:lang w:eastAsia="ko-KR"/>
        </w:rPr>
        <w:t xml:space="preserve"> </w:t>
      </w:r>
      <w:r w:rsidRPr="00723E9C">
        <w:rPr>
          <w:rFonts w:eastAsia="Batang"/>
          <w:b/>
          <w:sz w:val="28"/>
          <w:szCs w:val="28"/>
          <w:lang w:eastAsia="ko-KR"/>
        </w:rPr>
        <w:t>Hành vi nào dưới đây bị nghiêm cấm trong Luật quản lí, sử dụng vũ khí, vật liệu nổ và công cụ hỗ trợ năm 2017?</w:t>
      </w:r>
    </w:p>
    <w:p w:rsidR="005317AF" w:rsidRPr="00723E9C" w:rsidRDefault="005317AF" w:rsidP="00F70B28">
      <w:pPr>
        <w:pStyle w:val="4-Bang"/>
        <w:rPr>
          <w:sz w:val="28"/>
          <w:szCs w:val="28"/>
          <w:lang w:eastAsia="vi-VN"/>
        </w:rPr>
      </w:pPr>
      <w:r w:rsidRPr="00723E9C">
        <w:rPr>
          <w:rFonts w:eastAsia="Batang"/>
          <w:b/>
          <w:sz w:val="28"/>
          <w:szCs w:val="28"/>
          <w:lang w:eastAsia="ko-KR"/>
        </w:rPr>
        <w:t xml:space="preserve">A. </w:t>
      </w:r>
      <w:r w:rsidRPr="0026652C">
        <w:rPr>
          <w:rFonts w:eastAsia="Batang"/>
          <w:sz w:val="28"/>
          <w:szCs w:val="28"/>
          <w:lang w:eastAsia="ko-KR"/>
        </w:rPr>
        <w:t>Đào bới, tìm kiếm hoặc thu gom trái phép vũ khí, vật liệu nổ.</w:t>
      </w:r>
    </w:p>
    <w:p w:rsidR="005317AF" w:rsidRPr="00723E9C" w:rsidRDefault="005317AF" w:rsidP="00F70B28">
      <w:pPr>
        <w:pStyle w:val="4-Bang"/>
        <w:rPr>
          <w:sz w:val="28"/>
          <w:szCs w:val="28"/>
          <w:lang w:eastAsia="vi-VN"/>
        </w:rPr>
      </w:pPr>
      <w:r w:rsidRPr="00723E9C">
        <w:rPr>
          <w:rFonts w:eastAsia="Batang"/>
          <w:b/>
          <w:sz w:val="28"/>
          <w:szCs w:val="28"/>
          <w:lang w:eastAsia="ko-KR"/>
        </w:rPr>
        <w:t xml:space="preserve">B. </w:t>
      </w:r>
      <w:r w:rsidRPr="00723E9C">
        <w:rPr>
          <w:rFonts w:eastAsia="Batang"/>
          <w:sz w:val="28"/>
          <w:szCs w:val="28"/>
          <w:lang w:eastAsia="ko-KR"/>
        </w:rPr>
        <w:t>Tố giác những người vận chuyển, sử dụng trái phép vật liệu nổ.</w:t>
      </w:r>
    </w:p>
    <w:p w:rsidR="005317AF" w:rsidRPr="00723E9C" w:rsidRDefault="005317AF" w:rsidP="00F70B28">
      <w:pPr>
        <w:pStyle w:val="4-Bang"/>
        <w:rPr>
          <w:sz w:val="28"/>
          <w:szCs w:val="28"/>
          <w:lang w:eastAsia="vi-VN"/>
        </w:rPr>
      </w:pPr>
      <w:r w:rsidRPr="00723E9C">
        <w:rPr>
          <w:rFonts w:eastAsia="Batang"/>
          <w:b/>
          <w:sz w:val="28"/>
          <w:szCs w:val="28"/>
          <w:lang w:eastAsia="ko-KR"/>
        </w:rPr>
        <w:t xml:space="preserve">C. </w:t>
      </w:r>
      <w:r w:rsidRPr="00723E9C">
        <w:rPr>
          <w:rFonts w:eastAsia="Batang"/>
          <w:sz w:val="28"/>
          <w:szCs w:val="28"/>
          <w:lang w:eastAsia="ko-KR"/>
        </w:rPr>
        <w:t>Sở hữu vũ khí thô sơ là hiện vật để trưng bày, triển lãm, đồ gia bảo.</w:t>
      </w:r>
    </w:p>
    <w:p w:rsidR="005317AF" w:rsidRPr="00723E9C" w:rsidRDefault="005317AF" w:rsidP="00F70B28">
      <w:pPr>
        <w:pStyle w:val="4-Bang"/>
        <w:rPr>
          <w:sz w:val="28"/>
          <w:szCs w:val="28"/>
          <w:lang w:eastAsia="vi-VN"/>
        </w:rPr>
      </w:pPr>
      <w:r w:rsidRPr="00723E9C">
        <w:rPr>
          <w:rFonts w:eastAsia="Batang"/>
          <w:b/>
          <w:sz w:val="28"/>
          <w:szCs w:val="28"/>
          <w:lang w:eastAsia="ko-KR"/>
        </w:rPr>
        <w:t xml:space="preserve">D. </w:t>
      </w:r>
      <w:r w:rsidRPr="00723E9C">
        <w:rPr>
          <w:rFonts w:eastAsia="Batang"/>
          <w:sz w:val="28"/>
          <w:szCs w:val="28"/>
          <w:lang w:eastAsia="ko-KR"/>
        </w:rPr>
        <w:t>Tố giác những người sử dụng trái phép các loại vũ khí nguy hiểm.</w:t>
      </w:r>
    </w:p>
    <w:p w:rsidR="005317AF" w:rsidRPr="00723E9C" w:rsidRDefault="005317AF" w:rsidP="00F70B28">
      <w:pPr>
        <w:pStyle w:val="4-Bang"/>
        <w:rPr>
          <w:b/>
          <w:sz w:val="28"/>
          <w:szCs w:val="28"/>
          <w:lang w:eastAsia="vi-VN"/>
        </w:rPr>
      </w:pPr>
      <w:r w:rsidRPr="00723E9C">
        <w:rPr>
          <w:b/>
          <w:sz w:val="28"/>
          <w:szCs w:val="28"/>
          <w:lang w:eastAsia="vi-VN"/>
        </w:rPr>
        <w:t>Câu 6:</w:t>
      </w:r>
      <w:r w:rsidRPr="00723E9C">
        <w:rPr>
          <w:sz w:val="28"/>
          <w:szCs w:val="28"/>
          <w:lang w:eastAsia="vi-VN"/>
        </w:rPr>
        <w:t xml:space="preserve"> </w:t>
      </w:r>
      <w:r w:rsidRPr="00723E9C">
        <w:rPr>
          <w:b/>
          <w:sz w:val="28"/>
          <w:szCs w:val="28"/>
          <w:lang w:eastAsia="vi-VN"/>
        </w:rPr>
        <w:t>Hoạt động có mục đích của con người nhằm tạo ra của cải vật chất và tinh thần cho xã hội” – đó là nội dung của khái niệm nào sau đây?</w:t>
      </w:r>
    </w:p>
    <w:p w:rsidR="005317AF" w:rsidRPr="00723E9C" w:rsidRDefault="005317AF" w:rsidP="00F70B28">
      <w:pPr>
        <w:pStyle w:val="4-Bang"/>
        <w:rPr>
          <w:sz w:val="28"/>
          <w:szCs w:val="28"/>
          <w:lang w:eastAsia="vi-VN"/>
        </w:rPr>
      </w:pPr>
      <w:r w:rsidRPr="00723E9C">
        <w:rPr>
          <w:b/>
          <w:sz w:val="28"/>
          <w:szCs w:val="28"/>
          <w:lang w:eastAsia="vi-VN"/>
        </w:rPr>
        <w:t xml:space="preserve">A. </w:t>
      </w:r>
      <w:r w:rsidRPr="0026652C">
        <w:rPr>
          <w:sz w:val="28"/>
          <w:szCs w:val="28"/>
          <w:lang w:eastAsia="vi-VN"/>
        </w:rPr>
        <w:t>Lao động</w:t>
      </w:r>
      <w:r w:rsidRPr="00723E9C">
        <w:rPr>
          <w:sz w:val="28"/>
          <w:szCs w:val="28"/>
          <w:u w:val="single"/>
          <w:lang w:eastAsia="vi-VN"/>
        </w:rPr>
        <w:t>.</w:t>
      </w:r>
      <w:r w:rsidRPr="00723E9C">
        <w:rPr>
          <w:sz w:val="28"/>
          <w:szCs w:val="28"/>
          <w:lang w:eastAsia="vi-VN"/>
        </w:rPr>
        <w:tab/>
      </w:r>
      <w:r w:rsidRPr="00723E9C">
        <w:rPr>
          <w:b/>
          <w:sz w:val="28"/>
          <w:szCs w:val="28"/>
          <w:lang w:eastAsia="vi-VN"/>
        </w:rPr>
        <w:t xml:space="preserve">B. </w:t>
      </w:r>
      <w:r w:rsidRPr="00723E9C">
        <w:rPr>
          <w:sz w:val="28"/>
          <w:szCs w:val="28"/>
          <w:lang w:eastAsia="vi-VN"/>
        </w:rPr>
        <w:t>Sáng tạo.</w:t>
      </w:r>
      <w:r w:rsidRPr="00723E9C">
        <w:rPr>
          <w:sz w:val="28"/>
          <w:szCs w:val="28"/>
          <w:lang w:eastAsia="vi-VN"/>
        </w:rPr>
        <w:tab/>
      </w:r>
      <w:r w:rsidRPr="00723E9C">
        <w:rPr>
          <w:b/>
          <w:sz w:val="28"/>
          <w:szCs w:val="28"/>
          <w:lang w:eastAsia="vi-VN"/>
        </w:rPr>
        <w:t xml:space="preserve">C. </w:t>
      </w:r>
      <w:r w:rsidRPr="00723E9C">
        <w:rPr>
          <w:sz w:val="28"/>
          <w:szCs w:val="28"/>
          <w:lang w:eastAsia="vi-VN"/>
        </w:rPr>
        <w:t>Siêng năng.</w:t>
      </w:r>
      <w:r w:rsidRPr="00723E9C">
        <w:rPr>
          <w:sz w:val="28"/>
          <w:szCs w:val="28"/>
          <w:lang w:eastAsia="vi-VN"/>
        </w:rPr>
        <w:tab/>
      </w:r>
      <w:r w:rsidRPr="00723E9C">
        <w:rPr>
          <w:b/>
          <w:sz w:val="28"/>
          <w:szCs w:val="28"/>
          <w:lang w:eastAsia="vi-VN"/>
        </w:rPr>
        <w:t xml:space="preserve">D. </w:t>
      </w:r>
      <w:r w:rsidRPr="00723E9C">
        <w:rPr>
          <w:sz w:val="28"/>
          <w:szCs w:val="28"/>
          <w:lang w:eastAsia="vi-VN"/>
        </w:rPr>
        <w:t>Kiên trì.</w:t>
      </w:r>
    </w:p>
    <w:p w:rsidR="005317AF" w:rsidRPr="00723E9C" w:rsidRDefault="005317AF" w:rsidP="00F70B28">
      <w:pPr>
        <w:pStyle w:val="4-Bang"/>
        <w:rPr>
          <w:b/>
          <w:sz w:val="28"/>
          <w:szCs w:val="28"/>
          <w:lang w:eastAsia="vi-VN"/>
        </w:rPr>
      </w:pPr>
      <w:r w:rsidRPr="00723E9C">
        <w:rPr>
          <w:b/>
          <w:sz w:val="28"/>
          <w:szCs w:val="28"/>
          <w:lang w:eastAsia="vi-VN"/>
        </w:rPr>
        <w:t>Câu 7:</w:t>
      </w:r>
      <w:r w:rsidRPr="00723E9C">
        <w:rPr>
          <w:sz w:val="28"/>
          <w:szCs w:val="28"/>
          <w:lang w:eastAsia="vi-VN"/>
        </w:rPr>
        <w:t xml:space="preserve"> </w:t>
      </w:r>
      <w:r w:rsidRPr="00723E9C">
        <w:rPr>
          <w:b/>
          <w:sz w:val="28"/>
          <w:szCs w:val="28"/>
          <w:lang w:eastAsia="vi-VN"/>
        </w:rPr>
        <w:t>Theo quy định của Bộ luật Lao động năm 2019: lao động chưa thành niên là người lao động chưa đủ</w:t>
      </w:r>
    </w:p>
    <w:p w:rsidR="005317AF" w:rsidRPr="00723E9C" w:rsidRDefault="005317AF" w:rsidP="00F70B28">
      <w:pPr>
        <w:pStyle w:val="4-Bang"/>
        <w:rPr>
          <w:sz w:val="28"/>
          <w:szCs w:val="28"/>
          <w:lang w:eastAsia="vi-VN"/>
        </w:rPr>
      </w:pPr>
      <w:r w:rsidRPr="00723E9C">
        <w:rPr>
          <w:b/>
          <w:sz w:val="28"/>
          <w:szCs w:val="28"/>
          <w:lang w:eastAsia="vi-VN"/>
        </w:rPr>
        <w:t xml:space="preserve">A. </w:t>
      </w:r>
      <w:r w:rsidRPr="00723E9C">
        <w:rPr>
          <w:sz w:val="28"/>
          <w:szCs w:val="28"/>
          <w:lang w:eastAsia="vi-VN"/>
        </w:rPr>
        <w:t>14 tuổi.</w:t>
      </w:r>
      <w:r w:rsidRPr="00723E9C">
        <w:rPr>
          <w:sz w:val="28"/>
          <w:szCs w:val="28"/>
          <w:lang w:eastAsia="vi-VN"/>
        </w:rPr>
        <w:tab/>
      </w:r>
      <w:r w:rsidRPr="00723E9C">
        <w:rPr>
          <w:b/>
          <w:sz w:val="28"/>
          <w:szCs w:val="28"/>
          <w:lang w:eastAsia="vi-VN"/>
        </w:rPr>
        <w:t xml:space="preserve">B. </w:t>
      </w:r>
      <w:r w:rsidRPr="00723E9C">
        <w:rPr>
          <w:sz w:val="28"/>
          <w:szCs w:val="28"/>
          <w:lang w:eastAsia="vi-VN"/>
        </w:rPr>
        <w:t>16 tuổi.</w:t>
      </w:r>
      <w:r w:rsidRPr="00723E9C">
        <w:rPr>
          <w:sz w:val="28"/>
          <w:szCs w:val="28"/>
          <w:lang w:eastAsia="vi-VN"/>
        </w:rPr>
        <w:tab/>
      </w:r>
      <w:r w:rsidRPr="00723E9C">
        <w:rPr>
          <w:b/>
          <w:sz w:val="28"/>
          <w:szCs w:val="28"/>
          <w:lang w:eastAsia="vi-VN"/>
        </w:rPr>
        <w:t xml:space="preserve">C. </w:t>
      </w:r>
      <w:r w:rsidRPr="0026652C">
        <w:rPr>
          <w:sz w:val="28"/>
          <w:szCs w:val="28"/>
          <w:lang w:eastAsia="vi-VN"/>
        </w:rPr>
        <w:t>18 tuổi</w:t>
      </w:r>
      <w:r w:rsidRPr="00723E9C">
        <w:rPr>
          <w:sz w:val="28"/>
          <w:szCs w:val="28"/>
          <w:u w:val="single"/>
          <w:lang w:eastAsia="vi-VN"/>
        </w:rPr>
        <w:t>.</w:t>
      </w:r>
      <w:r w:rsidRPr="00723E9C">
        <w:rPr>
          <w:sz w:val="28"/>
          <w:szCs w:val="28"/>
          <w:lang w:eastAsia="vi-VN"/>
        </w:rPr>
        <w:tab/>
      </w:r>
      <w:r w:rsidRPr="00723E9C">
        <w:rPr>
          <w:b/>
          <w:sz w:val="28"/>
          <w:szCs w:val="28"/>
          <w:lang w:eastAsia="vi-VN"/>
        </w:rPr>
        <w:t xml:space="preserve">D. </w:t>
      </w:r>
      <w:r w:rsidRPr="00723E9C">
        <w:rPr>
          <w:sz w:val="28"/>
          <w:szCs w:val="28"/>
          <w:lang w:eastAsia="vi-VN"/>
        </w:rPr>
        <w:t>20 tuổi.</w:t>
      </w:r>
    </w:p>
    <w:p w:rsidR="005317AF" w:rsidRPr="00723E9C" w:rsidRDefault="005317AF" w:rsidP="00F70B28">
      <w:pPr>
        <w:pStyle w:val="4-Bang"/>
        <w:rPr>
          <w:b/>
          <w:sz w:val="28"/>
          <w:szCs w:val="28"/>
          <w:lang w:eastAsia="vi-VN"/>
        </w:rPr>
      </w:pPr>
      <w:r w:rsidRPr="00723E9C">
        <w:rPr>
          <w:b/>
          <w:sz w:val="28"/>
          <w:szCs w:val="28"/>
          <w:lang w:eastAsia="vi-VN"/>
        </w:rPr>
        <w:t>Câu 8:</w:t>
      </w:r>
      <w:r w:rsidRPr="00723E9C">
        <w:rPr>
          <w:sz w:val="28"/>
          <w:szCs w:val="28"/>
          <w:lang w:eastAsia="vi-VN"/>
        </w:rPr>
        <w:t xml:space="preserve"> </w:t>
      </w:r>
      <w:r w:rsidRPr="00723E9C">
        <w:rPr>
          <w:b/>
          <w:sz w:val="28"/>
          <w:szCs w:val="28"/>
          <w:lang w:eastAsia="vi-VN"/>
        </w:rPr>
        <w:t>Theo quy định của Bộ luật Lao động năm 2019 người lao động có quyền nào sau đây?</w:t>
      </w:r>
    </w:p>
    <w:p w:rsidR="005317AF" w:rsidRPr="0026652C" w:rsidRDefault="005317AF" w:rsidP="00F70B28">
      <w:pPr>
        <w:pStyle w:val="4-Bang"/>
        <w:rPr>
          <w:sz w:val="28"/>
          <w:szCs w:val="28"/>
          <w:lang w:eastAsia="vi-VN"/>
        </w:rPr>
      </w:pPr>
      <w:r w:rsidRPr="0026652C">
        <w:rPr>
          <w:b/>
          <w:sz w:val="28"/>
          <w:szCs w:val="28"/>
          <w:lang w:eastAsia="vi-VN"/>
        </w:rPr>
        <w:t xml:space="preserve">A. </w:t>
      </w:r>
      <w:r w:rsidRPr="0026652C">
        <w:rPr>
          <w:sz w:val="28"/>
          <w:szCs w:val="28"/>
          <w:lang w:eastAsia="vi-VN"/>
        </w:rPr>
        <w:t>Tự do lựa chọn việc làm, nơi làm việc.</w:t>
      </w:r>
    </w:p>
    <w:p w:rsidR="005317AF" w:rsidRPr="00723E9C" w:rsidRDefault="005317AF" w:rsidP="00F70B28">
      <w:pPr>
        <w:pStyle w:val="4-Bang"/>
        <w:rPr>
          <w:sz w:val="28"/>
          <w:szCs w:val="28"/>
          <w:lang w:eastAsia="vi-VN"/>
        </w:rPr>
      </w:pPr>
      <w:r w:rsidRPr="00723E9C">
        <w:rPr>
          <w:b/>
          <w:sz w:val="28"/>
          <w:szCs w:val="28"/>
          <w:lang w:eastAsia="vi-VN"/>
        </w:rPr>
        <w:t xml:space="preserve">B. </w:t>
      </w:r>
      <w:r w:rsidRPr="00723E9C">
        <w:rPr>
          <w:sz w:val="28"/>
          <w:szCs w:val="28"/>
          <w:lang w:eastAsia="vi-VN"/>
        </w:rPr>
        <w:t>Thực hiện hợp đồng lao động.</w:t>
      </w:r>
    </w:p>
    <w:p w:rsidR="005317AF" w:rsidRPr="00723E9C" w:rsidRDefault="005317AF" w:rsidP="00F70B28">
      <w:pPr>
        <w:pStyle w:val="4-Bang"/>
        <w:rPr>
          <w:sz w:val="28"/>
          <w:szCs w:val="28"/>
          <w:lang w:eastAsia="vi-VN"/>
        </w:rPr>
      </w:pPr>
      <w:r w:rsidRPr="00723E9C">
        <w:rPr>
          <w:b/>
          <w:sz w:val="28"/>
          <w:szCs w:val="28"/>
          <w:lang w:eastAsia="vi-VN"/>
        </w:rPr>
        <w:t xml:space="preserve">C. </w:t>
      </w:r>
      <w:r w:rsidRPr="00723E9C">
        <w:rPr>
          <w:sz w:val="28"/>
          <w:szCs w:val="28"/>
          <w:lang w:eastAsia="vi-VN"/>
        </w:rPr>
        <w:t>Chấp hành kỉ luật lao động.</w:t>
      </w:r>
    </w:p>
    <w:p w:rsidR="005317AF" w:rsidRPr="00723E9C" w:rsidRDefault="005317AF" w:rsidP="00F70B28">
      <w:pPr>
        <w:pStyle w:val="4-Bang"/>
        <w:rPr>
          <w:sz w:val="28"/>
          <w:szCs w:val="28"/>
          <w:lang w:eastAsia="vi-VN"/>
        </w:rPr>
      </w:pPr>
      <w:r w:rsidRPr="00723E9C">
        <w:rPr>
          <w:b/>
          <w:sz w:val="28"/>
          <w:szCs w:val="28"/>
          <w:lang w:eastAsia="vi-VN"/>
        </w:rPr>
        <w:t xml:space="preserve">D. </w:t>
      </w:r>
      <w:r w:rsidRPr="00723E9C">
        <w:rPr>
          <w:sz w:val="28"/>
          <w:szCs w:val="28"/>
          <w:lang w:eastAsia="vi-VN"/>
        </w:rPr>
        <w:t>Tuân theo sự quản lí của người sử dụng lao động.</w:t>
      </w:r>
    </w:p>
    <w:p w:rsidR="005317AF" w:rsidRPr="00723E9C" w:rsidRDefault="005317AF" w:rsidP="00F70B28">
      <w:pPr>
        <w:pStyle w:val="4-Bang"/>
        <w:rPr>
          <w:b/>
          <w:sz w:val="28"/>
          <w:szCs w:val="28"/>
          <w:lang w:eastAsia="vi-VN"/>
        </w:rPr>
      </w:pPr>
      <w:r w:rsidRPr="00723E9C">
        <w:rPr>
          <w:b/>
          <w:sz w:val="28"/>
          <w:szCs w:val="28"/>
          <w:lang w:eastAsia="vi-VN"/>
        </w:rPr>
        <w:t>Câu 9:</w:t>
      </w:r>
      <w:r w:rsidRPr="00723E9C">
        <w:rPr>
          <w:sz w:val="28"/>
          <w:szCs w:val="28"/>
          <w:lang w:eastAsia="vi-VN"/>
        </w:rPr>
        <w:t xml:space="preserve"> </w:t>
      </w:r>
      <w:r w:rsidRPr="00723E9C">
        <w:rPr>
          <w:b/>
          <w:sz w:val="28"/>
          <w:szCs w:val="28"/>
          <w:lang w:eastAsia="vi-VN"/>
        </w:rPr>
        <w:t>Theo quy định của pháp luật, người sử dụng lao động có nghĩa vụ nào sau đây?</w:t>
      </w:r>
    </w:p>
    <w:p w:rsidR="005317AF" w:rsidRPr="00067849" w:rsidRDefault="005317AF" w:rsidP="00F70B28">
      <w:pPr>
        <w:pStyle w:val="4-Bang"/>
        <w:rPr>
          <w:sz w:val="28"/>
          <w:szCs w:val="28"/>
          <w:lang w:eastAsia="vi-VN"/>
        </w:rPr>
      </w:pPr>
      <w:r w:rsidRPr="00067849">
        <w:rPr>
          <w:b/>
          <w:sz w:val="28"/>
          <w:szCs w:val="28"/>
          <w:lang w:eastAsia="vi-VN"/>
        </w:rPr>
        <w:t xml:space="preserve">A. </w:t>
      </w:r>
      <w:r w:rsidRPr="00067849">
        <w:rPr>
          <w:sz w:val="28"/>
          <w:szCs w:val="28"/>
          <w:lang w:eastAsia="vi-VN"/>
        </w:rPr>
        <w:t>Tuyển dụng, bố trí, quản lí, điều hành, giám sát lao động.</w:t>
      </w:r>
    </w:p>
    <w:p w:rsidR="005317AF" w:rsidRPr="00723E9C" w:rsidRDefault="005317AF" w:rsidP="00F70B28">
      <w:pPr>
        <w:pStyle w:val="4-Bang"/>
        <w:rPr>
          <w:sz w:val="28"/>
          <w:szCs w:val="28"/>
          <w:lang w:eastAsia="vi-VN"/>
        </w:rPr>
      </w:pPr>
      <w:r w:rsidRPr="00723E9C">
        <w:rPr>
          <w:b/>
          <w:sz w:val="28"/>
          <w:szCs w:val="28"/>
          <w:lang w:eastAsia="vi-VN"/>
        </w:rPr>
        <w:t xml:space="preserve">B. </w:t>
      </w:r>
      <w:r w:rsidRPr="00723E9C">
        <w:rPr>
          <w:sz w:val="28"/>
          <w:szCs w:val="28"/>
          <w:lang w:eastAsia="vi-VN"/>
        </w:rPr>
        <w:t>Khen thưởng và xử lí vi phạm kỉ luật lao động.</w:t>
      </w:r>
    </w:p>
    <w:p w:rsidR="005317AF" w:rsidRPr="0026652C" w:rsidRDefault="005317AF" w:rsidP="00F70B28">
      <w:pPr>
        <w:pStyle w:val="4-Bang"/>
        <w:rPr>
          <w:sz w:val="28"/>
          <w:szCs w:val="28"/>
          <w:lang w:eastAsia="vi-VN"/>
        </w:rPr>
      </w:pPr>
      <w:r w:rsidRPr="0026652C">
        <w:rPr>
          <w:b/>
          <w:sz w:val="28"/>
          <w:szCs w:val="28"/>
          <w:lang w:eastAsia="vi-VN"/>
        </w:rPr>
        <w:t xml:space="preserve">C. </w:t>
      </w:r>
      <w:r w:rsidRPr="0026652C">
        <w:rPr>
          <w:sz w:val="28"/>
          <w:szCs w:val="28"/>
          <w:lang w:eastAsia="vi-VN"/>
        </w:rPr>
        <w:t>Tôn trọng danh dự và nhân phẩm của người lao động.</w:t>
      </w:r>
    </w:p>
    <w:p w:rsidR="005317AF" w:rsidRPr="00723E9C" w:rsidRDefault="005317AF" w:rsidP="00F70B28">
      <w:pPr>
        <w:pStyle w:val="4-Bang"/>
        <w:rPr>
          <w:sz w:val="28"/>
          <w:szCs w:val="28"/>
          <w:lang w:eastAsia="vi-VN"/>
        </w:rPr>
      </w:pPr>
      <w:r w:rsidRPr="00723E9C">
        <w:rPr>
          <w:b/>
          <w:sz w:val="28"/>
          <w:szCs w:val="28"/>
          <w:lang w:eastAsia="vi-VN"/>
        </w:rPr>
        <w:t xml:space="preserve">D. </w:t>
      </w:r>
      <w:r w:rsidRPr="00723E9C">
        <w:rPr>
          <w:sz w:val="28"/>
          <w:szCs w:val="28"/>
          <w:lang w:eastAsia="vi-VN"/>
        </w:rPr>
        <w:t>Đóng cửa tạm thời nơi làm việc</w:t>
      </w:r>
    </w:p>
    <w:p w:rsidR="005317AF" w:rsidRPr="00723E9C" w:rsidRDefault="005317AF" w:rsidP="00F70B28">
      <w:pPr>
        <w:pStyle w:val="4-Bang"/>
        <w:rPr>
          <w:rFonts w:eastAsia="Batang"/>
          <w:b/>
          <w:sz w:val="28"/>
          <w:szCs w:val="28"/>
          <w:lang w:eastAsia="ko-KR"/>
        </w:rPr>
      </w:pPr>
      <w:bookmarkStart w:id="0" w:name="_Hlk165059300"/>
      <w:r w:rsidRPr="00723E9C">
        <w:rPr>
          <w:rFonts w:eastAsia="Batang"/>
          <w:b/>
          <w:sz w:val="28"/>
          <w:szCs w:val="28"/>
          <w:lang w:eastAsia="ko-KR"/>
        </w:rPr>
        <w:t>Câu 10:</w:t>
      </w:r>
      <w:r w:rsidRPr="00723E9C">
        <w:rPr>
          <w:rFonts w:eastAsia="Batang"/>
          <w:sz w:val="28"/>
          <w:szCs w:val="28"/>
          <w:lang w:eastAsia="ko-KR"/>
        </w:rPr>
        <w:t xml:space="preserve"> </w:t>
      </w:r>
      <w:r w:rsidRPr="00723E9C">
        <w:rPr>
          <w:rFonts w:eastAsia="Batang"/>
          <w:b/>
          <w:sz w:val="28"/>
          <w:szCs w:val="28"/>
          <w:lang w:eastAsia="ko-KR"/>
        </w:rPr>
        <w:t>Để phòng chống ngộ độc thực phẩm, mỗi công dân cần tránh thực hiện hành vi nào dưới đây?</w:t>
      </w:r>
    </w:p>
    <w:p w:rsidR="005317AF" w:rsidRPr="00723E9C" w:rsidRDefault="005317AF" w:rsidP="00F70B28">
      <w:pPr>
        <w:pStyle w:val="4-Bang"/>
        <w:rPr>
          <w:sz w:val="28"/>
          <w:szCs w:val="28"/>
          <w:lang w:eastAsia="vi-VN"/>
        </w:rPr>
      </w:pPr>
      <w:r w:rsidRPr="00723E9C">
        <w:rPr>
          <w:rFonts w:eastAsia="Batang"/>
          <w:b/>
          <w:sz w:val="28"/>
          <w:szCs w:val="28"/>
          <w:lang w:eastAsia="ko-KR"/>
        </w:rPr>
        <w:lastRenderedPageBreak/>
        <w:t xml:space="preserve">A. </w:t>
      </w:r>
      <w:r w:rsidRPr="00723E9C">
        <w:rPr>
          <w:rFonts w:eastAsia="Batang"/>
          <w:sz w:val="28"/>
          <w:szCs w:val="28"/>
          <w:lang w:eastAsia="ko-KR"/>
        </w:rPr>
        <w:t>Sử dụng thực phẩm có nguồn gốc.</w:t>
      </w:r>
      <w:r w:rsidRPr="00723E9C">
        <w:rPr>
          <w:sz w:val="28"/>
          <w:szCs w:val="28"/>
          <w:lang w:eastAsia="vi-VN"/>
        </w:rPr>
        <w:tab/>
        <w:t xml:space="preserve">         </w:t>
      </w:r>
      <w:r w:rsidRPr="00723E9C">
        <w:rPr>
          <w:rFonts w:eastAsia="Batang"/>
          <w:b/>
          <w:sz w:val="28"/>
          <w:szCs w:val="28"/>
          <w:lang w:eastAsia="ko-KR"/>
        </w:rPr>
        <w:t xml:space="preserve">B. </w:t>
      </w:r>
      <w:r w:rsidRPr="00723E9C">
        <w:rPr>
          <w:rFonts w:eastAsia="Batang"/>
          <w:sz w:val="28"/>
          <w:szCs w:val="28"/>
          <w:lang w:eastAsia="ko-KR"/>
        </w:rPr>
        <w:t>Không sử dụng chất cấm để chế biên.</w:t>
      </w:r>
    </w:p>
    <w:p w:rsidR="005317AF" w:rsidRPr="00723E9C" w:rsidRDefault="005317AF" w:rsidP="00F70B28">
      <w:pPr>
        <w:pStyle w:val="4-Bang"/>
        <w:rPr>
          <w:sz w:val="28"/>
          <w:szCs w:val="28"/>
          <w:lang w:eastAsia="vi-VN"/>
        </w:rPr>
      </w:pPr>
      <w:r w:rsidRPr="0026652C">
        <w:rPr>
          <w:rFonts w:eastAsia="Batang"/>
          <w:b/>
          <w:sz w:val="28"/>
          <w:szCs w:val="28"/>
          <w:lang w:eastAsia="ko-KR"/>
        </w:rPr>
        <w:t xml:space="preserve">C. </w:t>
      </w:r>
      <w:r w:rsidRPr="0026652C">
        <w:rPr>
          <w:rFonts w:eastAsia="Batang"/>
          <w:sz w:val="28"/>
          <w:szCs w:val="28"/>
          <w:lang w:eastAsia="ko-KR"/>
        </w:rPr>
        <w:t>Sử dụng thực phẩm không nguồn gốc.</w:t>
      </w:r>
      <w:r w:rsidRPr="00723E9C">
        <w:rPr>
          <w:sz w:val="28"/>
          <w:szCs w:val="28"/>
          <w:lang w:eastAsia="vi-VN"/>
        </w:rPr>
        <w:tab/>
      </w:r>
      <w:r w:rsidRPr="00723E9C">
        <w:rPr>
          <w:rFonts w:eastAsia="Batang"/>
          <w:b/>
          <w:sz w:val="28"/>
          <w:szCs w:val="28"/>
          <w:lang w:eastAsia="ko-KR"/>
        </w:rPr>
        <w:t xml:space="preserve">D. </w:t>
      </w:r>
      <w:r w:rsidRPr="00723E9C">
        <w:rPr>
          <w:rFonts w:eastAsia="Batang"/>
          <w:sz w:val="28"/>
          <w:szCs w:val="28"/>
          <w:lang w:eastAsia="ko-KR"/>
        </w:rPr>
        <w:t>Giữ vệ sinh khi chế biến thực phẩm.</w:t>
      </w:r>
    </w:p>
    <w:bookmarkEnd w:id="0"/>
    <w:p w:rsidR="00D2693F" w:rsidRPr="00C83C5A" w:rsidRDefault="00D2693F" w:rsidP="00F70B28">
      <w:pPr>
        <w:spacing w:after="0" w:line="240" w:lineRule="auto"/>
        <w:rPr>
          <w:b/>
          <w:szCs w:val="26"/>
          <w:lang w:val="vi-VN"/>
        </w:rPr>
      </w:pPr>
      <w:r w:rsidRPr="00C83C5A">
        <w:rPr>
          <w:b/>
          <w:bCs/>
          <w:color w:val="333333"/>
          <w:szCs w:val="26"/>
        </w:rPr>
        <w:t xml:space="preserve">Câu </w:t>
      </w:r>
      <w:r w:rsidR="003B51F3">
        <w:rPr>
          <w:b/>
          <w:bCs/>
          <w:color w:val="333333"/>
          <w:szCs w:val="26"/>
        </w:rPr>
        <w:t>1</w:t>
      </w:r>
      <w:r w:rsidRPr="00C83C5A">
        <w:rPr>
          <w:b/>
          <w:bCs/>
          <w:color w:val="333333"/>
          <w:szCs w:val="26"/>
          <w:lang w:val="vi-VN"/>
        </w:rPr>
        <w:t>1</w:t>
      </w:r>
      <w:r>
        <w:rPr>
          <w:b/>
          <w:bCs/>
          <w:color w:val="333333"/>
          <w:szCs w:val="26"/>
        </w:rPr>
        <w:t>.</w:t>
      </w:r>
      <w:r w:rsidRPr="00C83C5A">
        <w:rPr>
          <w:b/>
          <w:color w:val="333333"/>
          <w:szCs w:val="26"/>
        </w:rPr>
        <w:t> </w:t>
      </w:r>
      <w:r w:rsidRPr="00C83C5A">
        <w:rPr>
          <w:b/>
          <w:szCs w:val="26"/>
        </w:rPr>
        <w:t xml:space="preserve"> </w:t>
      </w:r>
      <w:r w:rsidRPr="00C83C5A">
        <w:rPr>
          <w:b/>
          <w:szCs w:val="26"/>
          <w:lang w:val="vi-VN"/>
        </w:rPr>
        <w:t>Anh A thuê nhà trọ tại chung cư anh đang ngồi làm luận án thì nghe tiếng người hô hoán báo cháy và ngửi thấy mùi khói khét. Anh nên lựa chọn cách làm nào trước nhất trong các cách sau?</w:t>
      </w:r>
    </w:p>
    <w:p w:rsidR="00D2693F" w:rsidRPr="00C83C5A" w:rsidRDefault="00D2693F" w:rsidP="00F70B28">
      <w:pPr>
        <w:spacing w:after="0" w:line="240" w:lineRule="auto"/>
        <w:ind w:firstLine="109"/>
        <w:rPr>
          <w:szCs w:val="26"/>
        </w:rPr>
      </w:pPr>
      <w:r w:rsidRPr="00C83C5A">
        <w:rPr>
          <w:szCs w:val="26"/>
        </w:rPr>
        <w:t>A</w:t>
      </w:r>
      <w:r w:rsidRPr="00C83C5A">
        <w:rPr>
          <w:szCs w:val="26"/>
          <w:lang w:val="vi-VN"/>
        </w:rPr>
        <w:t>. Tắt các thiết bị điện, chạy ngay ra ngoài, hô hoán để mọi người cùng biết.</w:t>
      </w:r>
    </w:p>
    <w:p w:rsidR="00D2693F" w:rsidRPr="00C83C5A" w:rsidRDefault="00D2693F" w:rsidP="00F70B28">
      <w:pPr>
        <w:spacing w:after="0" w:line="240" w:lineRule="auto"/>
        <w:ind w:firstLine="109"/>
        <w:rPr>
          <w:szCs w:val="26"/>
          <w:lang w:val="vi-VN"/>
        </w:rPr>
      </w:pPr>
      <w:r w:rsidRPr="00C83C5A">
        <w:rPr>
          <w:szCs w:val="26"/>
        </w:rPr>
        <w:t>B</w:t>
      </w:r>
      <w:r w:rsidRPr="00C83C5A">
        <w:rPr>
          <w:szCs w:val="26"/>
          <w:lang w:val="vi-VN"/>
        </w:rPr>
        <w:t>. Hô hoán để những người trong các phòng khác biết chạy ra ngoài.</w:t>
      </w:r>
    </w:p>
    <w:p w:rsidR="00D2693F" w:rsidRPr="00C83C5A" w:rsidRDefault="00D2693F" w:rsidP="00F70B28">
      <w:pPr>
        <w:spacing w:after="0" w:line="240" w:lineRule="auto"/>
        <w:ind w:firstLine="109"/>
        <w:rPr>
          <w:szCs w:val="26"/>
          <w:lang w:val="vi-VN"/>
        </w:rPr>
      </w:pPr>
      <w:r w:rsidRPr="00C83C5A">
        <w:rPr>
          <w:szCs w:val="26"/>
        </w:rPr>
        <w:t>C</w:t>
      </w:r>
      <w:r w:rsidRPr="00C83C5A">
        <w:rPr>
          <w:szCs w:val="26"/>
          <w:lang w:val="vi-VN"/>
        </w:rPr>
        <w:t>. Chạy đến các phòng để báo cháy, cứu người mắc kẹt chưa ra được.</w:t>
      </w:r>
    </w:p>
    <w:p w:rsidR="00D2693F" w:rsidRPr="0026652C" w:rsidRDefault="00D2693F" w:rsidP="00F70B28">
      <w:pPr>
        <w:spacing w:after="0" w:line="240" w:lineRule="auto"/>
        <w:ind w:firstLine="109"/>
        <w:rPr>
          <w:rStyle w:val="Strong"/>
          <w:b w:val="0"/>
          <w:bCs w:val="0"/>
          <w:color w:val="000000" w:themeColor="text1"/>
          <w:szCs w:val="26"/>
        </w:rPr>
      </w:pPr>
      <w:r w:rsidRPr="0026652C">
        <w:rPr>
          <w:color w:val="000000" w:themeColor="text1"/>
          <w:szCs w:val="26"/>
        </w:rPr>
        <w:t>D</w:t>
      </w:r>
      <w:r w:rsidRPr="0026652C">
        <w:rPr>
          <w:color w:val="000000" w:themeColor="text1"/>
          <w:szCs w:val="26"/>
          <w:lang w:val="vi-VN"/>
        </w:rPr>
        <w:t>. Bịt mũi, miệng, tím cách thoát ra khỏi tòa nhà nhanh nhất</w:t>
      </w:r>
      <w:r w:rsidRPr="0026652C">
        <w:rPr>
          <w:color w:val="000000" w:themeColor="text1"/>
          <w:szCs w:val="26"/>
        </w:rPr>
        <w:t>.</w:t>
      </w:r>
    </w:p>
    <w:p w:rsidR="00D2693F" w:rsidRPr="00F5799A" w:rsidRDefault="00D2693F" w:rsidP="00F70B28">
      <w:pPr>
        <w:shd w:val="clear" w:color="auto" w:fill="FFFFFF"/>
        <w:tabs>
          <w:tab w:val="num" w:pos="426"/>
        </w:tabs>
        <w:spacing w:after="0" w:line="240" w:lineRule="auto"/>
        <w:rPr>
          <w:b/>
          <w:szCs w:val="26"/>
        </w:rPr>
      </w:pPr>
      <w:r w:rsidRPr="00F5799A">
        <w:rPr>
          <w:b/>
          <w:bCs/>
          <w:szCs w:val="26"/>
        </w:rPr>
        <w:t xml:space="preserve">Câu </w:t>
      </w:r>
      <w:r w:rsidR="003B51F3">
        <w:rPr>
          <w:b/>
          <w:bCs/>
          <w:szCs w:val="26"/>
        </w:rPr>
        <w:t>1</w:t>
      </w:r>
      <w:r w:rsidRPr="00F5799A">
        <w:rPr>
          <w:b/>
          <w:bCs/>
          <w:szCs w:val="26"/>
        </w:rPr>
        <w:t>2</w:t>
      </w:r>
      <w:r>
        <w:rPr>
          <w:b/>
          <w:bCs/>
          <w:szCs w:val="26"/>
        </w:rPr>
        <w:t>.</w:t>
      </w:r>
      <w:r w:rsidRPr="00F5799A">
        <w:rPr>
          <w:b/>
          <w:szCs w:val="26"/>
        </w:rPr>
        <w:t> Các nguy cơ có thể dẫn đến các tai nạn vũ khí là gì?</w:t>
      </w:r>
    </w:p>
    <w:p w:rsidR="00D2693F" w:rsidRPr="0026652C" w:rsidRDefault="00D2693F" w:rsidP="00F70B28">
      <w:pPr>
        <w:numPr>
          <w:ilvl w:val="0"/>
          <w:numId w:val="1"/>
        </w:numPr>
        <w:shd w:val="clear" w:color="auto" w:fill="FFFFFF"/>
        <w:tabs>
          <w:tab w:val="clear" w:pos="720"/>
          <w:tab w:val="num" w:pos="426"/>
        </w:tabs>
        <w:spacing w:before="0" w:after="0" w:line="240" w:lineRule="auto"/>
        <w:ind w:left="142" w:firstLine="0"/>
        <w:rPr>
          <w:szCs w:val="26"/>
        </w:rPr>
      </w:pPr>
      <w:r w:rsidRPr="0026652C">
        <w:rPr>
          <w:szCs w:val="26"/>
        </w:rPr>
        <w:t>Cất giữ vũ khí trong nhà.</w:t>
      </w:r>
    </w:p>
    <w:p w:rsidR="00D2693F" w:rsidRPr="00F5799A" w:rsidRDefault="00D2693F" w:rsidP="00F70B28">
      <w:pPr>
        <w:numPr>
          <w:ilvl w:val="0"/>
          <w:numId w:val="1"/>
        </w:numPr>
        <w:shd w:val="clear" w:color="auto" w:fill="FFFFFF"/>
        <w:tabs>
          <w:tab w:val="clear" w:pos="720"/>
          <w:tab w:val="num" w:pos="426"/>
        </w:tabs>
        <w:spacing w:before="0" w:after="0" w:line="240" w:lineRule="auto"/>
        <w:ind w:left="142" w:firstLine="0"/>
        <w:contextualSpacing/>
        <w:rPr>
          <w:szCs w:val="26"/>
        </w:rPr>
      </w:pPr>
      <w:r w:rsidRPr="00F5799A">
        <w:rPr>
          <w:szCs w:val="26"/>
        </w:rPr>
        <w:t>Thiết bị điện quá tải, kém chất lượng.</w:t>
      </w:r>
    </w:p>
    <w:p w:rsidR="00D2693F" w:rsidRPr="00F5799A" w:rsidRDefault="00D2693F" w:rsidP="00F70B28">
      <w:pPr>
        <w:numPr>
          <w:ilvl w:val="0"/>
          <w:numId w:val="1"/>
        </w:numPr>
        <w:shd w:val="clear" w:color="auto" w:fill="FFFFFF"/>
        <w:tabs>
          <w:tab w:val="clear" w:pos="720"/>
          <w:tab w:val="num" w:pos="426"/>
        </w:tabs>
        <w:spacing w:before="0" w:after="0" w:line="240" w:lineRule="auto"/>
        <w:ind w:left="142" w:firstLine="0"/>
        <w:rPr>
          <w:szCs w:val="26"/>
        </w:rPr>
      </w:pPr>
      <w:r w:rsidRPr="00F5799A">
        <w:rPr>
          <w:szCs w:val="26"/>
        </w:rPr>
        <w:t>Bất cẩn trong khi sử dụng một số hóa chất độc hại.</w:t>
      </w:r>
    </w:p>
    <w:p w:rsidR="00D2693F" w:rsidRPr="00F5799A" w:rsidRDefault="00D2693F" w:rsidP="00F70B28">
      <w:pPr>
        <w:numPr>
          <w:ilvl w:val="0"/>
          <w:numId w:val="1"/>
        </w:numPr>
        <w:shd w:val="clear" w:color="auto" w:fill="FFFFFF"/>
        <w:tabs>
          <w:tab w:val="clear" w:pos="720"/>
          <w:tab w:val="num" w:pos="426"/>
        </w:tabs>
        <w:spacing w:before="0" w:after="0" w:line="240" w:lineRule="auto"/>
        <w:ind w:left="142" w:firstLine="0"/>
        <w:rPr>
          <w:szCs w:val="26"/>
        </w:rPr>
      </w:pPr>
      <w:r w:rsidRPr="00F5799A">
        <w:rPr>
          <w:szCs w:val="26"/>
        </w:rPr>
        <w:t>Sử dụng công cụ lao động không đúng cách.</w:t>
      </w:r>
    </w:p>
    <w:p w:rsidR="00D2693F" w:rsidRPr="00C83C5A" w:rsidRDefault="00D2693F" w:rsidP="00F70B28">
      <w:pPr>
        <w:pStyle w:val="NormalWeb"/>
        <w:shd w:val="clear" w:color="auto" w:fill="FFFFFF"/>
        <w:spacing w:before="0" w:beforeAutospacing="0" w:after="0" w:afterAutospacing="0"/>
        <w:rPr>
          <w:sz w:val="26"/>
          <w:szCs w:val="26"/>
        </w:rPr>
      </w:pPr>
      <w:r w:rsidRPr="00C83C5A">
        <w:rPr>
          <w:b/>
          <w:bCs/>
          <w:color w:val="333333"/>
          <w:sz w:val="26"/>
          <w:szCs w:val="26"/>
        </w:rPr>
        <w:t xml:space="preserve">Câu </w:t>
      </w:r>
      <w:r w:rsidR="003B51F3">
        <w:rPr>
          <w:b/>
          <w:bCs/>
          <w:color w:val="333333"/>
          <w:sz w:val="26"/>
          <w:szCs w:val="26"/>
        </w:rPr>
        <w:t>1</w:t>
      </w:r>
      <w:r w:rsidRPr="00C83C5A">
        <w:rPr>
          <w:b/>
          <w:bCs/>
          <w:color w:val="333333"/>
          <w:sz w:val="26"/>
          <w:szCs w:val="26"/>
          <w:lang w:val="vi-VN"/>
        </w:rPr>
        <w:t>3</w:t>
      </w:r>
      <w:r w:rsidRPr="00C83C5A">
        <w:rPr>
          <w:b/>
          <w:bCs/>
          <w:color w:val="333333"/>
          <w:sz w:val="26"/>
          <w:szCs w:val="26"/>
        </w:rPr>
        <w:t>:</w:t>
      </w:r>
      <w:r w:rsidRPr="00C83C5A">
        <w:rPr>
          <w:b/>
          <w:color w:val="333333"/>
          <w:sz w:val="26"/>
          <w:szCs w:val="26"/>
        </w:rPr>
        <w:t> </w:t>
      </w:r>
      <w:r w:rsidRPr="00C83C5A">
        <w:rPr>
          <w:sz w:val="26"/>
          <w:szCs w:val="26"/>
        </w:rPr>
        <w:t xml:space="preserve"> </w:t>
      </w:r>
      <w:r w:rsidRPr="00C83C5A">
        <w:rPr>
          <w:b/>
          <w:sz w:val="26"/>
          <w:szCs w:val="26"/>
        </w:rPr>
        <w:t>"Ngày toàn dân phòng cháy và chữa cháy" là ngày nào sau đây?</w:t>
      </w:r>
    </w:p>
    <w:p w:rsidR="00D2693F" w:rsidRPr="00C83C5A" w:rsidRDefault="00D2693F" w:rsidP="00F70B28">
      <w:pPr>
        <w:spacing w:after="0" w:line="240" w:lineRule="auto"/>
        <w:ind w:left="180"/>
        <w:rPr>
          <w:szCs w:val="26"/>
        </w:rPr>
      </w:pPr>
      <w:r w:rsidRPr="00C83C5A">
        <w:rPr>
          <w:szCs w:val="26"/>
        </w:rPr>
        <w:t>A. Ngày 14 tháng 10 hàng năm.</w:t>
      </w:r>
    </w:p>
    <w:p w:rsidR="00D2693F" w:rsidRPr="0026652C" w:rsidRDefault="00D2693F" w:rsidP="00F70B28">
      <w:pPr>
        <w:spacing w:after="0" w:line="240" w:lineRule="auto"/>
        <w:ind w:left="180"/>
        <w:rPr>
          <w:color w:val="000000" w:themeColor="text1"/>
          <w:szCs w:val="26"/>
        </w:rPr>
      </w:pPr>
      <w:r w:rsidRPr="0026652C">
        <w:rPr>
          <w:color w:val="000000" w:themeColor="text1"/>
          <w:szCs w:val="26"/>
        </w:rPr>
        <w:t>B. Ngày 04 tháng 10 hàng năm.</w:t>
      </w:r>
    </w:p>
    <w:p w:rsidR="00D2693F" w:rsidRPr="00C83C5A" w:rsidRDefault="00D2693F" w:rsidP="00F70B28">
      <w:pPr>
        <w:spacing w:after="0" w:line="240" w:lineRule="auto"/>
        <w:ind w:left="180"/>
        <w:rPr>
          <w:szCs w:val="26"/>
        </w:rPr>
      </w:pPr>
      <w:r w:rsidRPr="00C83C5A">
        <w:rPr>
          <w:szCs w:val="26"/>
        </w:rPr>
        <w:t>C. Ngày 14 tháng 4 hàng năm.</w:t>
      </w:r>
    </w:p>
    <w:p w:rsidR="00D2693F" w:rsidRPr="00C83C5A" w:rsidRDefault="00D2693F" w:rsidP="00F70B28">
      <w:pPr>
        <w:spacing w:after="0" w:line="240" w:lineRule="auto"/>
        <w:ind w:left="180"/>
        <w:rPr>
          <w:szCs w:val="26"/>
        </w:rPr>
      </w:pPr>
      <w:r w:rsidRPr="00C83C5A">
        <w:rPr>
          <w:szCs w:val="26"/>
        </w:rPr>
        <w:t>D. Ngày 10 tháng 4 hàng năm.</w:t>
      </w:r>
    </w:p>
    <w:p w:rsidR="00D2693F" w:rsidRPr="00C83C5A" w:rsidRDefault="00D2693F" w:rsidP="00F70B28">
      <w:pPr>
        <w:pStyle w:val="NormalWeb"/>
        <w:spacing w:before="0" w:beforeAutospacing="0" w:after="0" w:afterAutospacing="0"/>
        <w:jc w:val="both"/>
        <w:rPr>
          <w:b/>
          <w:color w:val="000000" w:themeColor="text1"/>
          <w:sz w:val="26"/>
          <w:szCs w:val="26"/>
        </w:rPr>
      </w:pPr>
      <w:r w:rsidRPr="00C83C5A">
        <w:rPr>
          <w:b/>
          <w:color w:val="000000" w:themeColor="text1"/>
          <w:sz w:val="26"/>
          <w:szCs w:val="26"/>
        </w:rPr>
        <w:t xml:space="preserve">Câu </w:t>
      </w:r>
      <w:r w:rsidR="003B51F3">
        <w:rPr>
          <w:b/>
          <w:color w:val="000000" w:themeColor="text1"/>
          <w:sz w:val="26"/>
          <w:szCs w:val="26"/>
          <w:lang w:val="vi-VN"/>
        </w:rPr>
        <w:t>14</w:t>
      </w:r>
      <w:r w:rsidRPr="00C83C5A">
        <w:rPr>
          <w:b/>
          <w:color w:val="000000" w:themeColor="text1"/>
          <w:sz w:val="26"/>
          <w:szCs w:val="26"/>
        </w:rPr>
        <w:t>:</w:t>
      </w:r>
      <w:r w:rsidRPr="00C83C5A">
        <w:rPr>
          <w:color w:val="000000" w:themeColor="text1"/>
          <w:sz w:val="26"/>
          <w:szCs w:val="26"/>
        </w:rPr>
        <w:t xml:space="preserve"> </w:t>
      </w:r>
      <w:r w:rsidRPr="00C83C5A">
        <w:rPr>
          <w:b/>
          <w:color w:val="000000" w:themeColor="text1"/>
          <w:sz w:val="26"/>
          <w:szCs w:val="26"/>
        </w:rPr>
        <w:t xml:space="preserve">Theo quy định pháp luật về phòng ngừa tai nạn vũ khí, cháy, nổ và các chất độc ai, cơ quan, tổ chức hoặc cá nhân nào </w:t>
      </w:r>
      <w:r>
        <w:rPr>
          <w:b/>
          <w:color w:val="000000" w:themeColor="text1"/>
          <w:sz w:val="26"/>
          <w:szCs w:val="26"/>
        </w:rPr>
        <w:t>dưới</w:t>
      </w:r>
      <w:r w:rsidRPr="00C83C5A">
        <w:rPr>
          <w:b/>
          <w:color w:val="000000" w:themeColor="text1"/>
          <w:sz w:val="26"/>
          <w:szCs w:val="26"/>
        </w:rPr>
        <w:t xml:space="preserve"> đây được phép giữ, chuyên chở và sử dụng vũ khí, chất nổ, chất cháy, chất phóng xạ và các chất độc hại?</w:t>
      </w:r>
    </w:p>
    <w:p w:rsidR="00D2693F" w:rsidRPr="0026652C" w:rsidRDefault="00D2693F" w:rsidP="00F70B28">
      <w:pPr>
        <w:pStyle w:val="NormalWeb"/>
        <w:spacing w:before="0" w:beforeAutospacing="0" w:after="0" w:afterAutospacing="0"/>
        <w:ind w:left="180"/>
        <w:rPr>
          <w:bCs/>
          <w:color w:val="000000" w:themeColor="text1"/>
          <w:sz w:val="26"/>
          <w:szCs w:val="26"/>
        </w:rPr>
      </w:pPr>
      <w:r w:rsidRPr="0026652C">
        <w:rPr>
          <w:bCs/>
          <w:color w:val="000000" w:themeColor="text1"/>
          <w:sz w:val="26"/>
          <w:szCs w:val="26"/>
        </w:rPr>
        <w:t xml:space="preserve">A. Các cơ quan, tổ chức và cá nhân được Nhà nước cấp phép và giao nhiệm vụ cụ thể. </w:t>
      </w:r>
    </w:p>
    <w:p w:rsidR="00D2693F" w:rsidRPr="00C83C5A" w:rsidRDefault="00D2693F" w:rsidP="00F70B28">
      <w:pPr>
        <w:pStyle w:val="NormalWeb"/>
        <w:spacing w:before="0" w:beforeAutospacing="0" w:after="0" w:afterAutospacing="0"/>
        <w:ind w:left="180"/>
        <w:rPr>
          <w:color w:val="000000" w:themeColor="text1"/>
          <w:sz w:val="26"/>
          <w:szCs w:val="26"/>
        </w:rPr>
      </w:pPr>
      <w:r w:rsidRPr="00C83C5A">
        <w:rPr>
          <w:bCs/>
          <w:color w:val="000000" w:themeColor="text1"/>
          <w:sz w:val="26"/>
          <w:szCs w:val="26"/>
        </w:rPr>
        <w:t>B. Bất kỳ cá nhân nào có nhu cầu và đủ phương tiện cần thiết theo quy định.</w:t>
      </w:r>
    </w:p>
    <w:p w:rsidR="00D2693F" w:rsidRPr="00C83C5A" w:rsidRDefault="00D2693F" w:rsidP="00F70B28">
      <w:pPr>
        <w:pStyle w:val="NormalWeb"/>
        <w:spacing w:before="0" w:beforeAutospacing="0" w:after="0" w:afterAutospacing="0"/>
        <w:ind w:left="180"/>
        <w:rPr>
          <w:color w:val="000000" w:themeColor="text1"/>
          <w:sz w:val="26"/>
          <w:szCs w:val="26"/>
        </w:rPr>
      </w:pPr>
      <w:r w:rsidRPr="00C83C5A">
        <w:rPr>
          <w:color w:val="000000" w:themeColor="text1"/>
          <w:sz w:val="26"/>
          <w:szCs w:val="26"/>
        </w:rPr>
        <w:t>C. Các cơ quan, tổ chức và cá nhân đã được huấn luyện chuyên môn và có phương tiện an toàn.</w:t>
      </w:r>
    </w:p>
    <w:p w:rsidR="00D2693F" w:rsidRPr="00C83C5A" w:rsidRDefault="00D2693F" w:rsidP="00F70B28">
      <w:pPr>
        <w:pStyle w:val="NormalWeb"/>
        <w:spacing w:before="0" w:beforeAutospacing="0" w:after="0" w:afterAutospacing="0"/>
        <w:ind w:left="180"/>
        <w:rPr>
          <w:color w:val="000000" w:themeColor="text1"/>
          <w:sz w:val="26"/>
          <w:szCs w:val="26"/>
        </w:rPr>
      </w:pPr>
      <w:r w:rsidRPr="00C83C5A">
        <w:rPr>
          <w:color w:val="000000" w:themeColor="text1"/>
          <w:sz w:val="26"/>
          <w:szCs w:val="26"/>
        </w:rPr>
        <w:t>D. Các cá nhân và tổ chức đã từng có kinh nghiệm trong việc trong việc sử dụng vũ khí, chất chảy nổ.</w:t>
      </w:r>
    </w:p>
    <w:p w:rsidR="00D2693F" w:rsidRPr="00C83C5A" w:rsidRDefault="00D2693F" w:rsidP="00F70B28">
      <w:pPr>
        <w:spacing w:after="0" w:line="240" w:lineRule="auto"/>
        <w:ind w:left="48" w:right="48"/>
        <w:rPr>
          <w:b/>
          <w:szCs w:val="26"/>
          <w:lang w:val="vi-VN"/>
        </w:rPr>
      </w:pPr>
      <w:r w:rsidRPr="00C83C5A">
        <w:rPr>
          <w:b/>
          <w:bCs/>
          <w:szCs w:val="26"/>
        </w:rPr>
        <w:t xml:space="preserve">Câu </w:t>
      </w:r>
      <w:r w:rsidR="003B51F3">
        <w:rPr>
          <w:b/>
          <w:bCs/>
          <w:szCs w:val="26"/>
          <w:lang w:val="vi-VN"/>
        </w:rPr>
        <w:t>15</w:t>
      </w:r>
      <w:r w:rsidRPr="00C83C5A">
        <w:rPr>
          <w:b/>
          <w:bCs/>
          <w:szCs w:val="26"/>
        </w:rPr>
        <w:t>:</w:t>
      </w:r>
      <w:r w:rsidRPr="00C83C5A">
        <w:rPr>
          <w:bCs/>
          <w:szCs w:val="26"/>
        </w:rPr>
        <w:t> </w:t>
      </w:r>
      <w:r w:rsidRPr="00C83C5A">
        <w:rPr>
          <w:b/>
          <w:szCs w:val="26"/>
        </w:rPr>
        <w:t>Hành vi nào dưới đây bị nghiêm cấm trong Luật Phòng cháy và chữa cháy</w:t>
      </w:r>
      <w:r w:rsidRPr="00C83C5A">
        <w:rPr>
          <w:b/>
          <w:szCs w:val="26"/>
          <w:lang w:val="vi-VN"/>
        </w:rPr>
        <w:t>?</w:t>
      </w:r>
    </w:p>
    <w:p w:rsidR="00D2693F" w:rsidRPr="00C83C5A" w:rsidRDefault="00D2693F" w:rsidP="00F70B28">
      <w:pPr>
        <w:spacing w:after="0" w:line="240" w:lineRule="auto"/>
        <w:ind w:left="48" w:right="48" w:firstLine="132"/>
        <w:rPr>
          <w:szCs w:val="26"/>
        </w:rPr>
      </w:pPr>
      <w:r w:rsidRPr="00C83C5A">
        <w:rPr>
          <w:szCs w:val="26"/>
        </w:rPr>
        <w:t>A. Hỗ trợ, giúp đỡ người thi hành nhiệm vụ phòng cháy và chữa cháy.</w:t>
      </w:r>
    </w:p>
    <w:p w:rsidR="00D2693F" w:rsidRPr="00C83C5A" w:rsidRDefault="00D2693F" w:rsidP="00F70B28">
      <w:pPr>
        <w:spacing w:after="0" w:line="240" w:lineRule="auto"/>
        <w:ind w:left="48" w:right="48" w:firstLine="132"/>
        <w:rPr>
          <w:szCs w:val="26"/>
        </w:rPr>
      </w:pPr>
      <w:r w:rsidRPr="00C83C5A">
        <w:rPr>
          <w:szCs w:val="26"/>
        </w:rPr>
        <w:t>B. Thông báo kịp thời cho lực lượng chức năng khi phát hiện đám cháy.</w:t>
      </w:r>
    </w:p>
    <w:p w:rsidR="00D2693F" w:rsidRPr="0026652C" w:rsidRDefault="00D2693F" w:rsidP="00F70B28">
      <w:pPr>
        <w:spacing w:after="0" w:line="240" w:lineRule="auto"/>
        <w:ind w:left="48" w:right="48" w:firstLine="132"/>
        <w:rPr>
          <w:color w:val="000000" w:themeColor="text1"/>
          <w:szCs w:val="26"/>
        </w:rPr>
      </w:pPr>
      <w:r w:rsidRPr="0026652C">
        <w:rPr>
          <w:szCs w:val="26"/>
        </w:rPr>
        <w:t xml:space="preserve">C. </w:t>
      </w:r>
      <w:r w:rsidRPr="0026652C">
        <w:rPr>
          <w:color w:val="000000" w:themeColor="text1"/>
          <w:szCs w:val="26"/>
        </w:rPr>
        <w:t>Mang hàng và chất dễ cháy, nổ trái phép vào nơi tập trung đông người.</w:t>
      </w:r>
    </w:p>
    <w:p w:rsidR="00D2693F" w:rsidRPr="00C83C5A" w:rsidRDefault="00D2693F" w:rsidP="00F70B28">
      <w:pPr>
        <w:spacing w:after="0" w:line="240" w:lineRule="auto"/>
        <w:ind w:left="48" w:right="48" w:firstLine="132"/>
        <w:rPr>
          <w:szCs w:val="26"/>
        </w:rPr>
      </w:pPr>
      <w:r w:rsidRPr="00C83C5A">
        <w:rPr>
          <w:szCs w:val="26"/>
        </w:rPr>
        <w:t>D. Tố giác tội phạm tàng trữ và vận chuyển chất nguy hiểm về cháy, nổ.</w:t>
      </w:r>
    </w:p>
    <w:p w:rsidR="00D2693F" w:rsidRPr="00C83C5A" w:rsidRDefault="00D2693F" w:rsidP="00F70B28">
      <w:pPr>
        <w:spacing w:after="0" w:line="240" w:lineRule="auto"/>
        <w:rPr>
          <w:b/>
          <w:szCs w:val="26"/>
          <w:lang w:val="vi-VN"/>
        </w:rPr>
      </w:pPr>
      <w:r w:rsidRPr="00C83C5A">
        <w:rPr>
          <w:b/>
          <w:bCs/>
          <w:szCs w:val="26"/>
        </w:rPr>
        <w:t xml:space="preserve">Câu </w:t>
      </w:r>
      <w:r w:rsidR="003B51F3">
        <w:rPr>
          <w:b/>
          <w:bCs/>
          <w:szCs w:val="26"/>
          <w:lang w:val="vi-VN"/>
        </w:rPr>
        <w:t>16</w:t>
      </w:r>
      <w:r w:rsidRPr="00C83C5A">
        <w:rPr>
          <w:b/>
          <w:bCs/>
          <w:szCs w:val="26"/>
        </w:rPr>
        <w:t>.</w:t>
      </w:r>
      <w:r w:rsidRPr="00C83C5A">
        <w:rPr>
          <w:szCs w:val="26"/>
        </w:rPr>
        <w:t> </w:t>
      </w:r>
      <w:r w:rsidRPr="00C83C5A">
        <w:rPr>
          <w:b/>
          <w:szCs w:val="26"/>
        </w:rPr>
        <w:t xml:space="preserve">Theo pháp luật, </w:t>
      </w:r>
      <w:r w:rsidRPr="00C83C5A">
        <w:rPr>
          <w:b/>
          <w:szCs w:val="26"/>
          <w:lang w:val="vi-VN"/>
        </w:rPr>
        <w:t xml:space="preserve">không </w:t>
      </w:r>
      <w:r w:rsidRPr="00C83C5A">
        <w:rPr>
          <w:b/>
          <w:szCs w:val="26"/>
        </w:rPr>
        <w:t>cấm sử dụng lao động dưới 13 tuổi trong lĩnh vực nào sau đây</w:t>
      </w:r>
      <w:r w:rsidRPr="00C83C5A">
        <w:rPr>
          <w:b/>
          <w:szCs w:val="26"/>
          <w:lang w:val="vi-VN"/>
        </w:rPr>
        <w:t>?</w:t>
      </w:r>
    </w:p>
    <w:p w:rsidR="00D2693F" w:rsidRPr="0026652C" w:rsidRDefault="00D2693F" w:rsidP="00F70B28">
      <w:pPr>
        <w:spacing w:after="0" w:line="240" w:lineRule="auto"/>
        <w:ind w:firstLine="355"/>
        <w:rPr>
          <w:color w:val="000000" w:themeColor="text1"/>
          <w:szCs w:val="26"/>
          <w:lang w:val="vi-VN"/>
        </w:rPr>
      </w:pPr>
      <w:r w:rsidRPr="0026652C">
        <w:rPr>
          <w:color w:val="000000" w:themeColor="text1"/>
          <w:szCs w:val="26"/>
        </w:rPr>
        <w:t xml:space="preserve">A. </w:t>
      </w:r>
      <w:r w:rsidRPr="0026652C">
        <w:rPr>
          <w:color w:val="000000" w:themeColor="text1"/>
          <w:szCs w:val="26"/>
          <w:lang w:val="vi-VN"/>
        </w:rPr>
        <w:t>T</w:t>
      </w:r>
      <w:r w:rsidRPr="0026652C">
        <w:rPr>
          <w:color w:val="000000" w:themeColor="text1"/>
          <w:szCs w:val="26"/>
        </w:rPr>
        <w:t>rong lĩnh vực giải trí, văn hóa nghệ thuật theo quy định của pháp luật</w:t>
      </w:r>
      <w:r w:rsidRPr="0026652C">
        <w:rPr>
          <w:color w:val="000000" w:themeColor="text1"/>
          <w:szCs w:val="26"/>
          <w:lang w:val="vi-VN"/>
        </w:rPr>
        <w:t>.</w:t>
      </w:r>
    </w:p>
    <w:p w:rsidR="00D2693F" w:rsidRPr="00C83C5A" w:rsidRDefault="00D2693F" w:rsidP="00F70B28">
      <w:pPr>
        <w:spacing w:after="0" w:line="240" w:lineRule="auto"/>
        <w:ind w:firstLine="355"/>
        <w:rPr>
          <w:szCs w:val="26"/>
          <w:lang w:val="vi-VN"/>
        </w:rPr>
      </w:pPr>
      <w:r w:rsidRPr="00C83C5A">
        <w:rPr>
          <w:szCs w:val="26"/>
        </w:rPr>
        <w:t xml:space="preserve">B. </w:t>
      </w:r>
      <w:r w:rsidRPr="00C83C5A">
        <w:rPr>
          <w:szCs w:val="26"/>
          <w:lang w:val="vi-VN"/>
        </w:rPr>
        <w:t>T</w:t>
      </w:r>
      <w:r w:rsidRPr="00C83C5A">
        <w:rPr>
          <w:szCs w:val="26"/>
        </w:rPr>
        <w:t>ại các tổ chức phi lợi nhuận với mục đích giáo dục và đào tạo</w:t>
      </w:r>
      <w:r w:rsidRPr="00C83C5A">
        <w:rPr>
          <w:szCs w:val="26"/>
          <w:lang w:val="vi-VN"/>
        </w:rPr>
        <w:t>.</w:t>
      </w:r>
    </w:p>
    <w:p w:rsidR="00D2693F" w:rsidRPr="00C83C5A" w:rsidRDefault="00D2693F" w:rsidP="00F70B28">
      <w:pPr>
        <w:spacing w:after="0" w:line="240" w:lineRule="auto"/>
        <w:ind w:firstLine="355"/>
        <w:rPr>
          <w:szCs w:val="26"/>
          <w:lang w:val="vi-VN"/>
        </w:rPr>
      </w:pPr>
      <w:r w:rsidRPr="00C83C5A">
        <w:rPr>
          <w:szCs w:val="26"/>
        </w:rPr>
        <w:t xml:space="preserve">C. </w:t>
      </w:r>
      <w:r w:rsidRPr="00C83C5A">
        <w:rPr>
          <w:szCs w:val="26"/>
          <w:lang w:val="vi-VN"/>
        </w:rPr>
        <w:t>T</w:t>
      </w:r>
      <w:r w:rsidRPr="00C83C5A">
        <w:rPr>
          <w:szCs w:val="26"/>
        </w:rPr>
        <w:t>ham gia vào các hoạt động thể thao chuyên nghiệp với sự giám sát</w:t>
      </w:r>
      <w:r w:rsidRPr="00C83C5A">
        <w:rPr>
          <w:szCs w:val="26"/>
          <w:lang w:val="vi-VN"/>
        </w:rPr>
        <w:t>.</w:t>
      </w:r>
    </w:p>
    <w:p w:rsidR="00D2693F" w:rsidRPr="00C83C5A" w:rsidRDefault="00D2693F" w:rsidP="00F70B28">
      <w:pPr>
        <w:spacing w:after="0" w:line="240" w:lineRule="auto"/>
        <w:ind w:firstLine="355"/>
        <w:rPr>
          <w:szCs w:val="26"/>
          <w:lang w:val="vi-VN"/>
        </w:rPr>
      </w:pPr>
      <w:r w:rsidRPr="00C83C5A">
        <w:rPr>
          <w:szCs w:val="26"/>
        </w:rPr>
        <w:t xml:space="preserve">D. </w:t>
      </w:r>
      <w:r w:rsidRPr="00C83C5A">
        <w:rPr>
          <w:szCs w:val="26"/>
          <w:lang w:val="vi-VN"/>
        </w:rPr>
        <w:t>H</w:t>
      </w:r>
      <w:r w:rsidRPr="00C83C5A">
        <w:rPr>
          <w:szCs w:val="26"/>
        </w:rPr>
        <w:t>ỗ trợ trong các dự án cộng đồng được phê duyệt bởi cơ quan chức năng</w:t>
      </w:r>
      <w:r w:rsidRPr="00C83C5A">
        <w:rPr>
          <w:szCs w:val="26"/>
          <w:lang w:val="vi-VN"/>
        </w:rPr>
        <w:t>.</w:t>
      </w:r>
    </w:p>
    <w:p w:rsidR="00D2693F" w:rsidRPr="00C83C5A" w:rsidRDefault="00D2693F" w:rsidP="00F70B28">
      <w:pPr>
        <w:pStyle w:val="NormalWeb"/>
        <w:shd w:val="clear" w:color="auto" w:fill="FFFFFF"/>
        <w:spacing w:before="0" w:beforeAutospacing="0" w:after="0" w:afterAutospacing="0"/>
        <w:rPr>
          <w:b/>
          <w:sz w:val="26"/>
          <w:szCs w:val="26"/>
        </w:rPr>
      </w:pPr>
      <w:r w:rsidRPr="00C83C5A">
        <w:rPr>
          <w:b/>
          <w:bCs/>
          <w:color w:val="000000"/>
          <w:sz w:val="26"/>
          <w:szCs w:val="26"/>
        </w:rPr>
        <w:t xml:space="preserve">Câu </w:t>
      </w:r>
      <w:r w:rsidR="003B51F3">
        <w:rPr>
          <w:b/>
          <w:bCs/>
          <w:color w:val="000000"/>
          <w:sz w:val="26"/>
          <w:szCs w:val="26"/>
          <w:lang w:val="vi-VN"/>
        </w:rPr>
        <w:t>17</w:t>
      </w:r>
      <w:r w:rsidRPr="00C83C5A">
        <w:rPr>
          <w:b/>
          <w:bCs/>
          <w:color w:val="000000"/>
          <w:sz w:val="26"/>
          <w:szCs w:val="26"/>
        </w:rPr>
        <w:t>. </w:t>
      </w:r>
      <w:r w:rsidRPr="00C83C5A">
        <w:rPr>
          <w:b/>
          <w:sz w:val="26"/>
          <w:szCs w:val="26"/>
        </w:rPr>
        <w:t>Hành vi nào dưới đây của người lao động vi phạm pháp luật về lao động?</w:t>
      </w:r>
    </w:p>
    <w:p w:rsidR="00D2693F" w:rsidRPr="0026652C" w:rsidRDefault="00D2693F" w:rsidP="00F70B28">
      <w:pPr>
        <w:pStyle w:val="Heading6"/>
        <w:keepNext w:val="0"/>
        <w:keepLines w:val="0"/>
        <w:shd w:val="clear" w:color="auto" w:fill="FFFFFF"/>
        <w:spacing w:before="0" w:line="240" w:lineRule="auto"/>
        <w:ind w:firstLine="441"/>
        <w:rPr>
          <w:rFonts w:ascii="Times New Roman" w:hAnsi="Times New Roman" w:cs="Times New Roman"/>
          <w:color w:val="000000" w:themeColor="text1"/>
          <w:sz w:val="26"/>
          <w:szCs w:val="26"/>
        </w:rPr>
      </w:pPr>
      <w:r w:rsidRPr="0026652C">
        <w:rPr>
          <w:rFonts w:ascii="Times New Roman" w:hAnsi="Times New Roman" w:cs="Times New Roman"/>
          <w:color w:val="000000" w:themeColor="text1"/>
          <w:sz w:val="26"/>
          <w:szCs w:val="26"/>
        </w:rPr>
        <w:t>A.</w:t>
      </w:r>
      <w:r w:rsidRPr="00457A06">
        <w:rPr>
          <w:rFonts w:ascii="Times New Roman" w:hAnsi="Times New Roman" w:cs="Times New Roman"/>
          <w:color w:val="000000" w:themeColor="text1"/>
          <w:sz w:val="26"/>
          <w:szCs w:val="26"/>
          <w:u w:val="single"/>
        </w:rPr>
        <w:t xml:space="preserve"> </w:t>
      </w:r>
      <w:r w:rsidRPr="0026652C">
        <w:rPr>
          <w:rFonts w:ascii="Times New Roman" w:hAnsi="Times New Roman" w:cs="Times New Roman"/>
          <w:color w:val="000000" w:themeColor="text1"/>
          <w:sz w:val="26"/>
          <w:szCs w:val="26"/>
        </w:rPr>
        <w:t>Tự ý nghỉ việc mà không báo trước.</w:t>
      </w:r>
    </w:p>
    <w:p w:rsidR="00D2693F" w:rsidRPr="0026652C" w:rsidRDefault="00D2693F" w:rsidP="00F70B28">
      <w:pPr>
        <w:shd w:val="clear" w:color="auto" w:fill="FFFFFF"/>
        <w:spacing w:after="0" w:line="240" w:lineRule="auto"/>
        <w:ind w:firstLine="355"/>
        <w:rPr>
          <w:szCs w:val="26"/>
        </w:rPr>
      </w:pPr>
      <w:r w:rsidRPr="0026652C">
        <w:rPr>
          <w:szCs w:val="26"/>
        </w:rPr>
        <w:t>B. Yêu cầu được kí hợp đồng lao động.</w:t>
      </w:r>
    </w:p>
    <w:p w:rsidR="00D2693F" w:rsidRPr="00C83C5A" w:rsidRDefault="00D2693F" w:rsidP="00F70B28">
      <w:pPr>
        <w:shd w:val="clear" w:color="auto" w:fill="FFFFFF"/>
        <w:spacing w:after="0" w:line="240" w:lineRule="auto"/>
        <w:ind w:firstLine="355"/>
        <w:rPr>
          <w:szCs w:val="26"/>
        </w:rPr>
      </w:pPr>
      <w:r w:rsidRPr="00C83C5A">
        <w:rPr>
          <w:szCs w:val="26"/>
        </w:rPr>
        <w:t>C. Thường xuyên đi làm muộn do nhà xa.</w:t>
      </w:r>
    </w:p>
    <w:p w:rsidR="00D2693F" w:rsidRPr="00C83C5A" w:rsidRDefault="00D2693F" w:rsidP="00F70B28">
      <w:pPr>
        <w:shd w:val="clear" w:color="auto" w:fill="FFFFFF"/>
        <w:spacing w:after="0" w:line="240" w:lineRule="auto"/>
        <w:ind w:firstLine="355"/>
        <w:rPr>
          <w:szCs w:val="26"/>
        </w:rPr>
      </w:pPr>
      <w:r w:rsidRPr="00C83C5A">
        <w:rPr>
          <w:szCs w:val="26"/>
        </w:rPr>
        <w:t>D. Nâng cao trình độ chuyên môn nghề nghiệp.</w:t>
      </w:r>
    </w:p>
    <w:p w:rsidR="00D2693F" w:rsidRPr="00C83C5A" w:rsidRDefault="00D2693F" w:rsidP="00F70B28">
      <w:pPr>
        <w:spacing w:after="0" w:line="240" w:lineRule="auto"/>
        <w:rPr>
          <w:b/>
          <w:color w:val="000000" w:themeColor="text1"/>
          <w:szCs w:val="26"/>
        </w:rPr>
      </w:pPr>
      <w:r w:rsidRPr="00C83C5A">
        <w:rPr>
          <w:b/>
          <w:szCs w:val="26"/>
        </w:rPr>
        <w:lastRenderedPageBreak/>
        <w:t xml:space="preserve">Câu </w:t>
      </w:r>
      <w:r w:rsidR="003B51F3">
        <w:rPr>
          <w:b/>
          <w:szCs w:val="26"/>
          <w:lang w:val="vi-VN"/>
        </w:rPr>
        <w:t>18</w:t>
      </w:r>
      <w:r w:rsidRPr="00C83C5A">
        <w:rPr>
          <w:b/>
          <w:szCs w:val="26"/>
        </w:rPr>
        <w:t>.</w:t>
      </w:r>
      <w:r w:rsidRPr="00C83C5A">
        <w:rPr>
          <w:b/>
          <w:color w:val="000000" w:themeColor="text1"/>
          <w:szCs w:val="26"/>
          <w:lang w:val="vi-VN"/>
        </w:rPr>
        <w:t xml:space="preserve"> </w:t>
      </w:r>
      <w:r w:rsidRPr="00C83C5A">
        <w:rPr>
          <w:b/>
          <w:color w:val="000000" w:themeColor="text1"/>
          <w:szCs w:val="26"/>
        </w:rPr>
        <w:t>Sự thỏa thuận giữa người lao động và người sử dụng lao động về việc làm có trả lương, điều kiện làm việc, quyền và nghĩa vụ của mỗi bên trong quan hệ lao động được gọi là</w:t>
      </w:r>
    </w:p>
    <w:p w:rsidR="00D2693F" w:rsidRPr="00C83C5A" w:rsidRDefault="00D2693F" w:rsidP="00F70B28">
      <w:pPr>
        <w:shd w:val="clear" w:color="auto" w:fill="FFFFFF"/>
        <w:tabs>
          <w:tab w:val="left" w:pos="426"/>
          <w:tab w:val="left" w:pos="2552"/>
          <w:tab w:val="left" w:pos="4820"/>
          <w:tab w:val="left" w:pos="7088"/>
        </w:tabs>
        <w:spacing w:after="0" w:line="240" w:lineRule="auto"/>
        <w:ind w:firstLine="355"/>
        <w:rPr>
          <w:color w:val="000000" w:themeColor="text1"/>
          <w:szCs w:val="26"/>
        </w:rPr>
      </w:pPr>
      <w:r w:rsidRPr="00C83C5A">
        <w:rPr>
          <w:color w:val="000000" w:themeColor="text1"/>
          <w:szCs w:val="26"/>
        </w:rPr>
        <w:t>A.</w:t>
      </w:r>
      <w:r w:rsidRPr="00C83C5A">
        <w:rPr>
          <w:color w:val="000000" w:themeColor="text1"/>
          <w:szCs w:val="26"/>
          <w:lang w:val="vi-VN"/>
        </w:rPr>
        <w:t xml:space="preserve"> </w:t>
      </w:r>
      <w:r w:rsidRPr="00C83C5A">
        <w:rPr>
          <w:color w:val="000000" w:themeColor="text1"/>
          <w:szCs w:val="26"/>
        </w:rPr>
        <w:t>cam kết trách nhiệm.</w:t>
      </w:r>
      <w:r w:rsidRPr="00C83C5A">
        <w:rPr>
          <w:color w:val="000000" w:themeColor="text1"/>
          <w:szCs w:val="26"/>
        </w:rPr>
        <w:tab/>
      </w:r>
      <w:r w:rsidRPr="00C83C5A">
        <w:rPr>
          <w:color w:val="000000" w:themeColor="text1"/>
          <w:szCs w:val="26"/>
          <w:lang w:val="vi-VN"/>
        </w:rPr>
        <w:t>B</w:t>
      </w:r>
      <w:r w:rsidRPr="00C83C5A">
        <w:rPr>
          <w:color w:val="000000" w:themeColor="text1"/>
          <w:szCs w:val="26"/>
        </w:rPr>
        <w:t>.</w:t>
      </w:r>
      <w:r w:rsidRPr="00C83C5A">
        <w:rPr>
          <w:color w:val="000000" w:themeColor="text1"/>
          <w:szCs w:val="26"/>
          <w:lang w:val="vi-VN"/>
        </w:rPr>
        <w:t xml:space="preserve"> </w:t>
      </w:r>
      <w:r w:rsidRPr="00C83C5A">
        <w:rPr>
          <w:color w:val="000000" w:themeColor="text1"/>
          <w:szCs w:val="26"/>
        </w:rPr>
        <w:t>hợp đồng kinh doanh.</w:t>
      </w:r>
    </w:p>
    <w:p w:rsidR="00D2693F" w:rsidRPr="00C83C5A" w:rsidRDefault="00D2693F" w:rsidP="00F70B28">
      <w:pPr>
        <w:shd w:val="clear" w:color="auto" w:fill="FFFFFF"/>
        <w:tabs>
          <w:tab w:val="left" w:pos="426"/>
          <w:tab w:val="left" w:pos="2552"/>
          <w:tab w:val="left" w:pos="4820"/>
          <w:tab w:val="left" w:pos="7088"/>
        </w:tabs>
        <w:spacing w:after="0" w:line="240" w:lineRule="auto"/>
        <w:ind w:firstLine="355"/>
        <w:rPr>
          <w:color w:val="000000" w:themeColor="text1"/>
          <w:szCs w:val="26"/>
        </w:rPr>
      </w:pPr>
      <w:r w:rsidRPr="00457A06">
        <w:rPr>
          <w:color w:val="000000" w:themeColor="text1"/>
          <w:szCs w:val="26"/>
          <w:u w:val="single"/>
        </w:rPr>
        <w:t>C. hợp đồng lao động.</w:t>
      </w:r>
      <w:r w:rsidRPr="00C83C5A">
        <w:rPr>
          <w:color w:val="000000" w:themeColor="text1"/>
          <w:szCs w:val="26"/>
        </w:rPr>
        <w:tab/>
        <w:t>D. thỏa thuận buôn bán.</w:t>
      </w:r>
    </w:p>
    <w:p w:rsidR="00D2693F" w:rsidRPr="00C83C5A" w:rsidRDefault="00D2693F" w:rsidP="00F70B28">
      <w:pPr>
        <w:shd w:val="clear" w:color="auto" w:fill="FFFFFF"/>
        <w:spacing w:after="0" w:line="240" w:lineRule="auto"/>
        <w:rPr>
          <w:b/>
          <w:bCs/>
          <w:color w:val="212529"/>
          <w:szCs w:val="26"/>
        </w:rPr>
      </w:pPr>
      <w:r w:rsidRPr="00C83C5A">
        <w:rPr>
          <w:b/>
          <w:bCs/>
          <w:szCs w:val="26"/>
        </w:rPr>
        <w:t xml:space="preserve">Câu </w:t>
      </w:r>
      <w:r w:rsidR="003B51F3">
        <w:rPr>
          <w:b/>
          <w:bCs/>
          <w:szCs w:val="26"/>
          <w:lang w:val="vi-VN"/>
        </w:rPr>
        <w:t>19</w:t>
      </w:r>
      <w:r w:rsidRPr="00C83C5A">
        <w:rPr>
          <w:b/>
          <w:bCs/>
          <w:szCs w:val="26"/>
        </w:rPr>
        <w:t>.</w:t>
      </w:r>
      <w:r w:rsidRPr="00C83C5A">
        <w:rPr>
          <w:szCs w:val="26"/>
        </w:rPr>
        <w:t> </w:t>
      </w:r>
      <w:r w:rsidRPr="00C83C5A">
        <w:rPr>
          <w:b/>
          <w:bCs/>
          <w:color w:val="212529"/>
          <w:szCs w:val="26"/>
        </w:rPr>
        <w:t>Trong các quyền dưới đây, quyền nào là quyền lao động?</w:t>
      </w:r>
    </w:p>
    <w:p w:rsidR="00D2693F" w:rsidRPr="00C83C5A" w:rsidRDefault="00D2693F" w:rsidP="00F70B28">
      <w:pPr>
        <w:shd w:val="clear" w:color="auto" w:fill="FFFFFF"/>
        <w:spacing w:after="0" w:line="240" w:lineRule="auto"/>
        <w:ind w:firstLine="355"/>
        <w:rPr>
          <w:szCs w:val="26"/>
        </w:rPr>
      </w:pPr>
      <w:r w:rsidRPr="00C83C5A">
        <w:rPr>
          <w:szCs w:val="26"/>
        </w:rPr>
        <w:t xml:space="preserve">A. Quyền tự do kinh doanh.        </w:t>
      </w:r>
    </w:p>
    <w:p w:rsidR="00D2693F" w:rsidRPr="0026652C" w:rsidRDefault="00D2693F" w:rsidP="00F70B28">
      <w:pPr>
        <w:shd w:val="clear" w:color="auto" w:fill="FFFFFF"/>
        <w:spacing w:after="0" w:line="240" w:lineRule="auto"/>
        <w:ind w:left="426"/>
        <w:rPr>
          <w:color w:val="000000" w:themeColor="text1"/>
          <w:szCs w:val="26"/>
        </w:rPr>
      </w:pPr>
      <w:r w:rsidRPr="0026652C">
        <w:rPr>
          <w:color w:val="000000" w:themeColor="text1"/>
          <w:szCs w:val="26"/>
        </w:rPr>
        <w:t>B. Quyền được tuyển dụng lao động.</w:t>
      </w:r>
    </w:p>
    <w:p w:rsidR="00D2693F" w:rsidRPr="0026652C" w:rsidRDefault="00D2693F" w:rsidP="00F70B28">
      <w:pPr>
        <w:shd w:val="clear" w:color="auto" w:fill="FFFFFF"/>
        <w:spacing w:after="0" w:line="240" w:lineRule="auto"/>
        <w:ind w:firstLine="355"/>
        <w:rPr>
          <w:szCs w:val="26"/>
        </w:rPr>
      </w:pPr>
      <w:r w:rsidRPr="0026652C">
        <w:rPr>
          <w:szCs w:val="26"/>
        </w:rPr>
        <w:t xml:space="preserve">C. Quyền sở hữu tài sản.            </w:t>
      </w:r>
    </w:p>
    <w:p w:rsidR="00D2693F" w:rsidRPr="0026652C" w:rsidRDefault="00D2693F" w:rsidP="00F70B28">
      <w:pPr>
        <w:shd w:val="clear" w:color="auto" w:fill="FFFFFF"/>
        <w:spacing w:after="0" w:line="240" w:lineRule="auto"/>
        <w:ind w:firstLine="355"/>
        <w:rPr>
          <w:szCs w:val="26"/>
        </w:rPr>
      </w:pPr>
      <w:r w:rsidRPr="0026652C">
        <w:rPr>
          <w:szCs w:val="26"/>
        </w:rPr>
        <w:t>D. Quyền học tập, vui chơi.</w:t>
      </w:r>
    </w:p>
    <w:p w:rsidR="00D2693F" w:rsidRPr="0026652C" w:rsidRDefault="003B51F3" w:rsidP="00F70B28">
      <w:pPr>
        <w:spacing w:after="0" w:line="240" w:lineRule="auto"/>
        <w:rPr>
          <w:b/>
          <w:szCs w:val="26"/>
        </w:rPr>
      </w:pPr>
      <w:r w:rsidRPr="0026652C">
        <w:rPr>
          <w:rStyle w:val="Strong"/>
          <w:color w:val="333333"/>
          <w:szCs w:val="26"/>
        </w:rPr>
        <w:t>Câu 20</w:t>
      </w:r>
      <w:r w:rsidR="00D2693F" w:rsidRPr="0026652C">
        <w:rPr>
          <w:rStyle w:val="Strong"/>
          <w:color w:val="333333"/>
          <w:szCs w:val="26"/>
        </w:rPr>
        <w:t>:</w:t>
      </w:r>
      <w:r w:rsidR="00D2693F" w:rsidRPr="0026652C">
        <w:rPr>
          <w:b/>
          <w:szCs w:val="26"/>
        </w:rPr>
        <w:t xml:space="preserve"> </w:t>
      </w:r>
      <w:r w:rsidR="00D2693F" w:rsidRPr="0026652C">
        <w:rPr>
          <w:b/>
          <w:bCs/>
          <w:szCs w:val="26"/>
        </w:rPr>
        <w:t>Việc nào dưới đây Công Ty TNHH A cần làm để đảm bảo quyền lợi cho người lao động?</w:t>
      </w:r>
    </w:p>
    <w:p w:rsidR="00D2693F" w:rsidRPr="0026652C" w:rsidRDefault="00D2693F" w:rsidP="00F70B28">
      <w:pPr>
        <w:tabs>
          <w:tab w:val="left" w:pos="567"/>
        </w:tabs>
        <w:spacing w:after="0" w:line="240" w:lineRule="auto"/>
        <w:ind w:left="426"/>
        <w:rPr>
          <w:color w:val="000000" w:themeColor="text1"/>
          <w:szCs w:val="26"/>
        </w:rPr>
      </w:pPr>
      <w:r w:rsidRPr="0026652C">
        <w:rPr>
          <w:b/>
          <w:szCs w:val="26"/>
        </w:rPr>
        <w:t xml:space="preserve">A. </w:t>
      </w:r>
      <w:r w:rsidRPr="0026652C">
        <w:rPr>
          <w:color w:val="000000" w:themeColor="text1"/>
          <w:szCs w:val="26"/>
        </w:rPr>
        <w:t>Thỏa thuận với người lao động về số giờ làm thêm và trả lương tương ứng với thời gian làm thêm.</w:t>
      </w:r>
    </w:p>
    <w:p w:rsidR="00D2693F" w:rsidRPr="0026652C" w:rsidRDefault="00D2693F" w:rsidP="00F70B28">
      <w:pPr>
        <w:tabs>
          <w:tab w:val="left" w:pos="567"/>
        </w:tabs>
        <w:spacing w:after="0" w:line="240" w:lineRule="auto"/>
        <w:ind w:left="426"/>
        <w:rPr>
          <w:szCs w:val="26"/>
        </w:rPr>
      </w:pPr>
      <w:r w:rsidRPr="0026652C">
        <w:rPr>
          <w:b/>
          <w:szCs w:val="26"/>
        </w:rPr>
        <w:t xml:space="preserve">B. </w:t>
      </w:r>
      <w:r w:rsidRPr="0026652C">
        <w:rPr>
          <w:szCs w:val="26"/>
        </w:rPr>
        <w:t>Thông báo cho nhân viên rằng làm thêm giờ là bắt buộc trong mọi trường hợp, không cần thỏa thuận thêm.</w:t>
      </w:r>
    </w:p>
    <w:p w:rsidR="00D2693F" w:rsidRPr="0026652C" w:rsidRDefault="00D2693F" w:rsidP="00F70B28">
      <w:pPr>
        <w:tabs>
          <w:tab w:val="left" w:pos="426"/>
        </w:tabs>
        <w:spacing w:after="0" w:line="240" w:lineRule="auto"/>
        <w:ind w:left="426"/>
        <w:rPr>
          <w:szCs w:val="26"/>
        </w:rPr>
      </w:pPr>
      <w:r w:rsidRPr="0026652C">
        <w:rPr>
          <w:b/>
          <w:szCs w:val="26"/>
        </w:rPr>
        <w:t xml:space="preserve">C. </w:t>
      </w:r>
      <w:r w:rsidRPr="0026652C">
        <w:rPr>
          <w:szCs w:val="26"/>
        </w:rPr>
        <w:t>Chỉ yêu cầu làm thêm giờ đối với những nhân viên có hợp đồng tạm thời, không cần trả lương bổ sung.</w:t>
      </w:r>
    </w:p>
    <w:p w:rsidR="00D2693F" w:rsidRPr="0026652C" w:rsidRDefault="00D2693F" w:rsidP="00F70B28">
      <w:pPr>
        <w:tabs>
          <w:tab w:val="left" w:pos="567"/>
        </w:tabs>
        <w:spacing w:after="0" w:line="240" w:lineRule="auto"/>
        <w:ind w:left="426"/>
        <w:rPr>
          <w:szCs w:val="26"/>
        </w:rPr>
      </w:pPr>
      <w:r w:rsidRPr="0026652C">
        <w:rPr>
          <w:b/>
          <w:szCs w:val="26"/>
        </w:rPr>
        <w:t xml:space="preserve">D. </w:t>
      </w:r>
      <w:r w:rsidRPr="0026652C">
        <w:rPr>
          <w:szCs w:val="26"/>
        </w:rPr>
        <w:t>Yêu cầu toàn bộ nhân viên làm thêm giờ khi có yêu cầu từ ban giám đốc mà không cần xem xét hợp đồng lao động hiện tại.</w:t>
      </w:r>
    </w:p>
    <w:p w:rsidR="00D2693F" w:rsidRPr="0026652C" w:rsidRDefault="00D2693F" w:rsidP="00F70B28">
      <w:pPr>
        <w:spacing w:after="0" w:line="240" w:lineRule="auto"/>
        <w:rPr>
          <w:b/>
          <w:szCs w:val="26"/>
        </w:rPr>
      </w:pPr>
      <w:r w:rsidRPr="0026652C">
        <w:rPr>
          <w:b/>
          <w:szCs w:val="26"/>
        </w:rPr>
        <w:t xml:space="preserve">Câu </w:t>
      </w:r>
      <w:r w:rsidR="003B51F3" w:rsidRPr="0026652C">
        <w:rPr>
          <w:b/>
          <w:szCs w:val="26"/>
          <w:lang w:val="vi-VN"/>
        </w:rPr>
        <w:t>21</w:t>
      </w:r>
      <w:r w:rsidRPr="0026652C">
        <w:rPr>
          <w:b/>
          <w:szCs w:val="26"/>
        </w:rPr>
        <w:t>. Anh Minh nên làm gì nếu công ty không giải quyết khiếu nại của anh về yêu cầu làm thêm giờ?</w:t>
      </w:r>
    </w:p>
    <w:p w:rsidR="00D2693F" w:rsidRPr="0026652C" w:rsidRDefault="00D2693F" w:rsidP="00F70B28">
      <w:pPr>
        <w:tabs>
          <w:tab w:val="left" w:pos="283"/>
        </w:tabs>
        <w:spacing w:after="0" w:line="240" w:lineRule="auto"/>
        <w:ind w:left="450"/>
        <w:rPr>
          <w:szCs w:val="26"/>
        </w:rPr>
      </w:pPr>
      <w:r w:rsidRPr="0026652C">
        <w:rPr>
          <w:b/>
          <w:szCs w:val="26"/>
        </w:rPr>
        <w:t xml:space="preserve">A. </w:t>
      </w:r>
      <w:r w:rsidRPr="0026652C">
        <w:rPr>
          <w:szCs w:val="26"/>
        </w:rPr>
        <w:t xml:space="preserve">Chấp nhận làm thêm giờ </w:t>
      </w:r>
      <w:r w:rsidRPr="0026652C">
        <w:rPr>
          <w:szCs w:val="26"/>
          <w:lang w:val="vi-VN"/>
        </w:rPr>
        <w:t xml:space="preserve">và </w:t>
      </w:r>
      <w:r w:rsidRPr="0026652C">
        <w:rPr>
          <w:szCs w:val="26"/>
        </w:rPr>
        <w:t>yêu cầu điều chỉnh hợp đồng sau khi kết thúc giờ làm thêm.</w:t>
      </w:r>
    </w:p>
    <w:p w:rsidR="00D2693F" w:rsidRPr="0026652C" w:rsidRDefault="00D2693F" w:rsidP="00F70B28">
      <w:pPr>
        <w:tabs>
          <w:tab w:val="left" w:pos="283"/>
        </w:tabs>
        <w:spacing w:after="0" w:line="240" w:lineRule="auto"/>
        <w:ind w:firstLine="379"/>
        <w:rPr>
          <w:szCs w:val="26"/>
        </w:rPr>
      </w:pPr>
      <w:r w:rsidRPr="0026652C">
        <w:rPr>
          <w:b/>
          <w:szCs w:val="26"/>
        </w:rPr>
        <w:t xml:space="preserve">B. </w:t>
      </w:r>
      <w:r w:rsidRPr="0026652C">
        <w:rPr>
          <w:szCs w:val="26"/>
        </w:rPr>
        <w:t>Tiếp tục làm việc mà không nói gì thêm để tránh căng thẳng với công ty.</w:t>
      </w:r>
    </w:p>
    <w:p w:rsidR="00D2693F" w:rsidRPr="0026652C" w:rsidRDefault="00D2693F" w:rsidP="00F70B28">
      <w:pPr>
        <w:tabs>
          <w:tab w:val="left" w:pos="283"/>
        </w:tabs>
        <w:spacing w:after="0" w:line="240" w:lineRule="auto"/>
        <w:ind w:firstLine="379"/>
        <w:rPr>
          <w:szCs w:val="26"/>
        </w:rPr>
      </w:pPr>
      <w:r w:rsidRPr="0026652C">
        <w:rPr>
          <w:b/>
          <w:szCs w:val="26"/>
        </w:rPr>
        <w:t xml:space="preserve">C. </w:t>
      </w:r>
      <w:r w:rsidRPr="0026652C">
        <w:rPr>
          <w:szCs w:val="26"/>
        </w:rPr>
        <w:t>Nghỉ việc ngay lập tức mà không cần thông báo để tránh rủi ro.</w:t>
      </w:r>
    </w:p>
    <w:p w:rsidR="00D2693F" w:rsidRPr="0026652C" w:rsidRDefault="00D2693F" w:rsidP="00F70B28">
      <w:pPr>
        <w:tabs>
          <w:tab w:val="left" w:pos="283"/>
        </w:tabs>
        <w:spacing w:after="0" w:line="240" w:lineRule="auto"/>
        <w:ind w:firstLine="379"/>
        <w:rPr>
          <w:color w:val="000000" w:themeColor="text1"/>
          <w:szCs w:val="26"/>
        </w:rPr>
      </w:pPr>
      <w:r w:rsidRPr="0026652C">
        <w:rPr>
          <w:b/>
          <w:szCs w:val="26"/>
        </w:rPr>
        <w:t xml:space="preserve">D. </w:t>
      </w:r>
      <w:r w:rsidRPr="0026652C">
        <w:rPr>
          <w:color w:val="000000" w:themeColor="text1"/>
          <w:szCs w:val="26"/>
        </w:rPr>
        <w:t>Gửi đơn khiếu nại lên cơ quan chức năng hoặc liên đoàn lao động.</w:t>
      </w:r>
    </w:p>
    <w:p w:rsidR="005C7240" w:rsidRPr="00911959" w:rsidRDefault="005C7240" w:rsidP="00F70B28">
      <w:pPr>
        <w:spacing w:before="0" w:after="0" w:line="240" w:lineRule="auto"/>
        <w:rPr>
          <w:rFonts w:eastAsiaTheme="minorHAnsi"/>
          <w:b/>
          <w:sz w:val="28"/>
          <w:szCs w:val="28"/>
        </w:rPr>
      </w:pPr>
      <w:r w:rsidRPr="00911959">
        <w:rPr>
          <w:rFonts w:eastAsiaTheme="minorHAnsi"/>
          <w:b/>
          <w:sz w:val="28"/>
          <w:szCs w:val="28"/>
        </w:rPr>
        <w:t xml:space="preserve">PHẦN II: CÂU TRẮC NGHIỆM ĐÚNG SAI: </w:t>
      </w:r>
    </w:p>
    <w:p w:rsidR="00F809F1" w:rsidRDefault="00F809F1" w:rsidP="00F70B28">
      <w:pPr>
        <w:tabs>
          <w:tab w:val="left" w:pos="540"/>
          <w:tab w:val="left" w:pos="720"/>
        </w:tabs>
        <w:spacing w:after="0" w:line="240" w:lineRule="auto"/>
        <w:rPr>
          <w:bCs/>
          <w:i/>
          <w:iCs/>
          <w:szCs w:val="26"/>
        </w:rPr>
      </w:pPr>
      <w:r w:rsidRPr="00C83C5A">
        <w:rPr>
          <w:b/>
          <w:szCs w:val="26"/>
          <w:lang w:val="vi-VN"/>
        </w:rPr>
        <w:t>Câu 1.</w:t>
      </w:r>
      <w:r>
        <w:rPr>
          <w:b/>
          <w:szCs w:val="26"/>
        </w:rPr>
        <w:t xml:space="preserve"> </w:t>
      </w:r>
      <w:r>
        <w:rPr>
          <w:b/>
          <w:bCs/>
          <w:szCs w:val="26"/>
        </w:rPr>
        <w:t>Cho t</w:t>
      </w:r>
      <w:r w:rsidRPr="00536F08">
        <w:rPr>
          <w:b/>
          <w:bCs/>
          <w:szCs w:val="26"/>
        </w:rPr>
        <w:t>ình huống:</w:t>
      </w:r>
      <w:r w:rsidRPr="00536F08">
        <w:rPr>
          <w:b/>
          <w:szCs w:val="26"/>
        </w:rPr>
        <w:br/>
      </w:r>
      <w:r>
        <w:rPr>
          <w:b/>
          <w:szCs w:val="26"/>
        </w:rPr>
        <w:t xml:space="preserve">      </w:t>
      </w:r>
      <w:r w:rsidRPr="00536F08">
        <w:rPr>
          <w:bCs/>
          <w:i/>
          <w:iCs/>
          <w:szCs w:val="26"/>
        </w:rPr>
        <w:t>Một nhóm học sinh lớp 8 rủ nhau đến kho vật liệu bỏ hoang để nghịch phá. Tại đây, các em nhặt được một số vật liệu kim loại nghi là vật liệu nổ và mang về nhà để "chơi".</w:t>
      </w:r>
    </w:p>
    <w:tbl>
      <w:tblPr>
        <w:tblStyle w:val="TableGrid"/>
        <w:tblW w:w="9217" w:type="dxa"/>
        <w:tblInd w:w="71" w:type="dxa"/>
        <w:tblLook w:val="04A0" w:firstRow="1" w:lastRow="0" w:firstColumn="1" w:lastColumn="0" w:noHBand="0" w:noVBand="1"/>
      </w:tblPr>
      <w:tblGrid>
        <w:gridCol w:w="633"/>
        <w:gridCol w:w="7144"/>
        <w:gridCol w:w="1440"/>
      </w:tblGrid>
      <w:tr w:rsidR="00F809F1" w:rsidRPr="00C83C5A" w:rsidTr="003C3EA1">
        <w:tc>
          <w:tcPr>
            <w:tcW w:w="7777" w:type="dxa"/>
            <w:gridSpan w:val="2"/>
          </w:tcPr>
          <w:p w:rsidR="00F809F1" w:rsidRPr="00C83C5A" w:rsidRDefault="00F809F1" w:rsidP="00F70B28">
            <w:pPr>
              <w:spacing w:after="0" w:line="240" w:lineRule="auto"/>
              <w:jc w:val="center"/>
              <w:rPr>
                <w:b/>
                <w:szCs w:val="26"/>
                <w:lang w:val="vi-VN"/>
              </w:rPr>
            </w:pPr>
            <w:r w:rsidRPr="00C83C5A">
              <w:rPr>
                <w:b/>
                <w:szCs w:val="26"/>
                <w:lang w:val="vi-VN"/>
              </w:rPr>
              <w:t>Nhận định</w:t>
            </w:r>
          </w:p>
        </w:tc>
        <w:tc>
          <w:tcPr>
            <w:tcW w:w="1440" w:type="dxa"/>
          </w:tcPr>
          <w:p w:rsidR="00F809F1" w:rsidRPr="00C83C5A" w:rsidRDefault="00F809F1" w:rsidP="00F70B28">
            <w:pPr>
              <w:spacing w:after="0" w:line="240" w:lineRule="auto"/>
              <w:jc w:val="center"/>
              <w:rPr>
                <w:b/>
                <w:szCs w:val="26"/>
                <w:lang w:val="vi-VN"/>
              </w:rPr>
            </w:pPr>
            <w:r w:rsidRPr="00C83C5A">
              <w:rPr>
                <w:b/>
                <w:szCs w:val="26"/>
                <w:lang w:val="vi-VN"/>
              </w:rPr>
              <w:t>Đáp án</w:t>
            </w:r>
          </w:p>
        </w:tc>
      </w:tr>
      <w:tr w:rsidR="00F809F1" w:rsidRPr="00C83C5A" w:rsidTr="003C3EA1">
        <w:tc>
          <w:tcPr>
            <w:tcW w:w="633" w:type="dxa"/>
          </w:tcPr>
          <w:p w:rsidR="00F809F1" w:rsidRPr="00C83C5A" w:rsidRDefault="00F809F1" w:rsidP="00F70B28">
            <w:pPr>
              <w:spacing w:after="0" w:line="240" w:lineRule="auto"/>
              <w:rPr>
                <w:szCs w:val="26"/>
                <w:lang w:val="vi-VN"/>
              </w:rPr>
            </w:pPr>
            <w:r w:rsidRPr="00C83C5A">
              <w:rPr>
                <w:szCs w:val="26"/>
                <w:lang w:val="vi-VN"/>
              </w:rPr>
              <w:t>a</w:t>
            </w:r>
          </w:p>
        </w:tc>
        <w:tc>
          <w:tcPr>
            <w:tcW w:w="7144" w:type="dxa"/>
            <w:vAlign w:val="center"/>
          </w:tcPr>
          <w:p w:rsidR="00F809F1" w:rsidRPr="00C83C5A" w:rsidRDefault="00F809F1" w:rsidP="00F70B28">
            <w:pPr>
              <w:spacing w:after="0" w:line="240" w:lineRule="auto"/>
              <w:rPr>
                <w:color w:val="000000" w:themeColor="text1"/>
                <w:szCs w:val="26"/>
                <w:lang w:val="vi-VN"/>
              </w:rPr>
            </w:pPr>
            <w:r w:rsidRPr="00536F08">
              <w:rPr>
                <w:bCs/>
                <w:szCs w:val="26"/>
              </w:rPr>
              <w:t>a. Hành vi của các bạn học sinh là nguy hiểm và có thể gây ra tai nạn nghiêm trọng.</w:t>
            </w:r>
          </w:p>
        </w:tc>
        <w:tc>
          <w:tcPr>
            <w:tcW w:w="1440" w:type="dxa"/>
          </w:tcPr>
          <w:p w:rsidR="00F809F1" w:rsidRPr="00F809F1" w:rsidRDefault="00F809F1" w:rsidP="00F70B28">
            <w:pPr>
              <w:spacing w:after="0" w:line="240" w:lineRule="auto"/>
              <w:rPr>
                <w:szCs w:val="26"/>
              </w:rPr>
            </w:pPr>
          </w:p>
        </w:tc>
      </w:tr>
      <w:tr w:rsidR="00F809F1" w:rsidRPr="00C83C5A" w:rsidTr="003C3EA1">
        <w:tc>
          <w:tcPr>
            <w:tcW w:w="633" w:type="dxa"/>
          </w:tcPr>
          <w:p w:rsidR="00F809F1" w:rsidRPr="00C83C5A" w:rsidRDefault="00F809F1" w:rsidP="00F70B28">
            <w:pPr>
              <w:spacing w:after="0" w:line="240" w:lineRule="auto"/>
              <w:rPr>
                <w:szCs w:val="26"/>
                <w:lang w:val="vi-VN"/>
              </w:rPr>
            </w:pPr>
            <w:r w:rsidRPr="00C83C5A">
              <w:rPr>
                <w:szCs w:val="26"/>
                <w:lang w:val="vi-VN"/>
              </w:rPr>
              <w:t>b</w:t>
            </w:r>
          </w:p>
        </w:tc>
        <w:tc>
          <w:tcPr>
            <w:tcW w:w="7144" w:type="dxa"/>
            <w:vAlign w:val="center"/>
          </w:tcPr>
          <w:p w:rsidR="00F809F1" w:rsidRPr="00C83C5A" w:rsidRDefault="00F809F1" w:rsidP="00F70B28">
            <w:pPr>
              <w:spacing w:after="0" w:line="240" w:lineRule="auto"/>
              <w:rPr>
                <w:color w:val="FF0000"/>
                <w:szCs w:val="26"/>
                <w:lang w:val="vi-VN"/>
              </w:rPr>
            </w:pPr>
            <w:r w:rsidRPr="00536F08">
              <w:rPr>
                <w:bCs/>
                <w:szCs w:val="26"/>
              </w:rPr>
              <w:t xml:space="preserve">b. Việc nhặt vật liệu nghi là chất nổ </w:t>
            </w:r>
            <w:r>
              <w:rPr>
                <w:bCs/>
                <w:szCs w:val="26"/>
              </w:rPr>
              <w:t>mà mang về nhà (</w:t>
            </w:r>
            <w:r w:rsidRPr="00536F08">
              <w:rPr>
                <w:bCs/>
                <w:szCs w:val="26"/>
              </w:rPr>
              <w:t>không biết rõ là đúng hay sai</w:t>
            </w:r>
            <w:r>
              <w:rPr>
                <w:bCs/>
                <w:szCs w:val="26"/>
              </w:rPr>
              <w:t>)</w:t>
            </w:r>
            <w:r w:rsidRPr="00536F08">
              <w:rPr>
                <w:bCs/>
                <w:szCs w:val="26"/>
              </w:rPr>
              <w:t xml:space="preserve"> thì không vi phạm pháp luật.</w:t>
            </w:r>
          </w:p>
        </w:tc>
        <w:tc>
          <w:tcPr>
            <w:tcW w:w="1440" w:type="dxa"/>
          </w:tcPr>
          <w:p w:rsidR="00F809F1" w:rsidRPr="00F809F1" w:rsidRDefault="00F809F1" w:rsidP="00F70B28">
            <w:pPr>
              <w:spacing w:after="0" w:line="240" w:lineRule="auto"/>
              <w:rPr>
                <w:szCs w:val="26"/>
              </w:rPr>
            </w:pPr>
          </w:p>
        </w:tc>
      </w:tr>
      <w:tr w:rsidR="00F809F1" w:rsidRPr="00C83C5A" w:rsidTr="003C3EA1">
        <w:tc>
          <w:tcPr>
            <w:tcW w:w="633" w:type="dxa"/>
          </w:tcPr>
          <w:p w:rsidR="00F809F1" w:rsidRPr="00C83C5A" w:rsidRDefault="00F809F1" w:rsidP="00F70B28">
            <w:pPr>
              <w:spacing w:after="0" w:line="240" w:lineRule="auto"/>
              <w:rPr>
                <w:szCs w:val="26"/>
                <w:lang w:val="vi-VN"/>
              </w:rPr>
            </w:pPr>
            <w:r w:rsidRPr="00C83C5A">
              <w:rPr>
                <w:szCs w:val="26"/>
                <w:lang w:val="vi-VN"/>
              </w:rPr>
              <w:t>c</w:t>
            </w:r>
          </w:p>
        </w:tc>
        <w:tc>
          <w:tcPr>
            <w:tcW w:w="7144" w:type="dxa"/>
            <w:vAlign w:val="center"/>
          </w:tcPr>
          <w:p w:rsidR="00F809F1" w:rsidRPr="00C83C5A" w:rsidRDefault="00F809F1" w:rsidP="00F70B28">
            <w:pPr>
              <w:spacing w:after="0" w:line="240" w:lineRule="auto"/>
              <w:rPr>
                <w:szCs w:val="26"/>
                <w:lang w:val="vi-VN"/>
              </w:rPr>
            </w:pPr>
            <w:r w:rsidRPr="00536F08">
              <w:rPr>
                <w:bCs/>
                <w:szCs w:val="26"/>
              </w:rPr>
              <w:t>c. Khi phát hiện vật liệu nổ, học sinh cần báo ngay cho người lớn hoặc cơ quan chức năng.</w:t>
            </w:r>
          </w:p>
        </w:tc>
        <w:tc>
          <w:tcPr>
            <w:tcW w:w="1440" w:type="dxa"/>
          </w:tcPr>
          <w:p w:rsidR="00F809F1" w:rsidRPr="00F809F1" w:rsidRDefault="00F809F1" w:rsidP="00F70B28">
            <w:pPr>
              <w:spacing w:after="0" w:line="240" w:lineRule="auto"/>
              <w:rPr>
                <w:szCs w:val="26"/>
              </w:rPr>
            </w:pPr>
          </w:p>
        </w:tc>
      </w:tr>
      <w:tr w:rsidR="00F809F1" w:rsidRPr="00C83C5A" w:rsidTr="003C3EA1">
        <w:tc>
          <w:tcPr>
            <w:tcW w:w="633" w:type="dxa"/>
          </w:tcPr>
          <w:p w:rsidR="00F809F1" w:rsidRPr="00C83C5A" w:rsidRDefault="00F809F1" w:rsidP="00F70B28">
            <w:pPr>
              <w:spacing w:after="0" w:line="240" w:lineRule="auto"/>
              <w:rPr>
                <w:szCs w:val="26"/>
                <w:lang w:val="vi-VN"/>
              </w:rPr>
            </w:pPr>
            <w:r w:rsidRPr="00C83C5A">
              <w:rPr>
                <w:szCs w:val="26"/>
                <w:lang w:val="vi-VN"/>
              </w:rPr>
              <w:t>d</w:t>
            </w:r>
          </w:p>
        </w:tc>
        <w:tc>
          <w:tcPr>
            <w:tcW w:w="7144" w:type="dxa"/>
            <w:vAlign w:val="center"/>
          </w:tcPr>
          <w:p w:rsidR="00F809F1" w:rsidRPr="00C83C5A" w:rsidRDefault="00F809F1" w:rsidP="00F70B28">
            <w:pPr>
              <w:spacing w:after="0" w:line="240" w:lineRule="auto"/>
              <w:rPr>
                <w:color w:val="FF0000"/>
                <w:szCs w:val="26"/>
              </w:rPr>
            </w:pPr>
            <w:r w:rsidRPr="00536F08">
              <w:rPr>
                <w:bCs/>
                <w:szCs w:val="26"/>
              </w:rPr>
              <w:t>d. Tò mò, nghịch phá chất lạ là hành vi đáng khuyến khích vì giúp các em tìm hiểu thực tế.</w:t>
            </w:r>
          </w:p>
        </w:tc>
        <w:tc>
          <w:tcPr>
            <w:tcW w:w="1440" w:type="dxa"/>
          </w:tcPr>
          <w:p w:rsidR="00F809F1" w:rsidRPr="00F809F1" w:rsidRDefault="00F809F1" w:rsidP="00F70B28">
            <w:pPr>
              <w:spacing w:after="0" w:line="240" w:lineRule="auto"/>
              <w:rPr>
                <w:szCs w:val="26"/>
              </w:rPr>
            </w:pPr>
          </w:p>
        </w:tc>
      </w:tr>
    </w:tbl>
    <w:p w:rsidR="00F809F1" w:rsidRPr="00536F08" w:rsidRDefault="00F809F1" w:rsidP="00F70B28">
      <w:pPr>
        <w:spacing w:after="0" w:line="240" w:lineRule="auto"/>
        <w:rPr>
          <w:b/>
          <w:szCs w:val="26"/>
        </w:rPr>
      </w:pPr>
      <w:r w:rsidRPr="00C83C5A">
        <w:rPr>
          <w:b/>
          <w:szCs w:val="26"/>
          <w:lang w:val="vi-VN"/>
        </w:rPr>
        <w:t xml:space="preserve">Câu 2: </w:t>
      </w:r>
      <w:r>
        <w:rPr>
          <w:b/>
          <w:szCs w:val="26"/>
        </w:rPr>
        <w:t>Cho tình huống</w:t>
      </w:r>
    </w:p>
    <w:p w:rsidR="00F809F1" w:rsidRPr="006F2B92" w:rsidRDefault="00F809F1" w:rsidP="00F70B28">
      <w:pPr>
        <w:spacing w:after="0" w:line="240" w:lineRule="auto"/>
        <w:rPr>
          <w:i/>
          <w:iCs/>
          <w:szCs w:val="26"/>
        </w:rPr>
      </w:pPr>
      <w:r w:rsidRPr="006F2B92">
        <w:rPr>
          <w:i/>
          <w:iCs/>
          <w:szCs w:val="26"/>
        </w:rPr>
        <w:t>T</w:t>
      </w:r>
      <w:r>
        <w:rPr>
          <w:i/>
          <w:iCs/>
          <w:szCs w:val="26"/>
        </w:rPr>
        <w:t xml:space="preserve"> </w:t>
      </w:r>
      <w:r w:rsidRPr="006F2B92">
        <w:rPr>
          <w:i/>
          <w:iCs/>
          <w:szCs w:val="26"/>
        </w:rPr>
        <w:t xml:space="preserve">(12 tuổi) tham gia biểu diễn nghệ thuật cho chương trình chào xuân của công ty P. </w:t>
      </w:r>
      <w:r w:rsidRPr="006F2B92">
        <w:rPr>
          <w:i/>
          <w:iCs/>
          <w:szCs w:val="26"/>
          <w:lang w:val="vi-VN"/>
        </w:rPr>
        <w:t>C</w:t>
      </w:r>
      <w:r w:rsidRPr="006F2B92">
        <w:rPr>
          <w:i/>
          <w:iCs/>
          <w:szCs w:val="26"/>
        </w:rPr>
        <w:t xml:space="preserve">ông </w:t>
      </w:r>
      <w:proofErr w:type="gramStart"/>
      <w:r w:rsidRPr="006F2B92">
        <w:rPr>
          <w:i/>
          <w:iCs/>
          <w:szCs w:val="26"/>
        </w:rPr>
        <w:t>ty  đã</w:t>
      </w:r>
      <w:proofErr w:type="gramEnd"/>
      <w:r w:rsidRPr="006F2B92">
        <w:rPr>
          <w:i/>
          <w:iCs/>
          <w:szCs w:val="26"/>
        </w:rPr>
        <w:t xml:space="preserve"> </w:t>
      </w:r>
      <w:r w:rsidRPr="006F2B92">
        <w:rPr>
          <w:i/>
          <w:iCs/>
          <w:szCs w:val="26"/>
          <w:lang w:val="vi-VN"/>
        </w:rPr>
        <w:t xml:space="preserve">thực hiện kí hợp đồng lao động đối với người lao động chưa thành niên theo quy định của pháp luật. Khi vào thực tế biểu diễn do muốn tăng sức hấp dẫn, tạo điểm nhấn thu hút người xem. Đạo </w:t>
      </w:r>
      <w:r w:rsidRPr="006F2B92">
        <w:rPr>
          <w:i/>
          <w:iCs/>
          <w:szCs w:val="26"/>
          <w:lang w:val="vi-VN"/>
        </w:rPr>
        <w:lastRenderedPageBreak/>
        <w:t>diễn chương trình đã xin phép bố mẹ T để  T  tập thêm giờ và biểu diễn thêm một số bài hát mới vào đêm giao thừa.</w:t>
      </w:r>
    </w:p>
    <w:p w:rsidR="00F809F1" w:rsidRPr="00C83C5A" w:rsidRDefault="00F809F1" w:rsidP="00F70B28">
      <w:pPr>
        <w:spacing w:after="0" w:line="240" w:lineRule="auto"/>
        <w:rPr>
          <w:color w:val="000000" w:themeColor="text1"/>
          <w:szCs w:val="26"/>
          <w:lang w:val="vi-VN"/>
        </w:rPr>
      </w:pPr>
    </w:p>
    <w:tbl>
      <w:tblPr>
        <w:tblStyle w:val="TableGrid"/>
        <w:tblW w:w="9217" w:type="dxa"/>
        <w:tblInd w:w="71" w:type="dxa"/>
        <w:tblLook w:val="04A0" w:firstRow="1" w:lastRow="0" w:firstColumn="1" w:lastColumn="0" w:noHBand="0" w:noVBand="1"/>
      </w:tblPr>
      <w:tblGrid>
        <w:gridCol w:w="775"/>
        <w:gridCol w:w="7002"/>
        <w:gridCol w:w="1440"/>
      </w:tblGrid>
      <w:tr w:rsidR="00F809F1" w:rsidRPr="00C83C5A" w:rsidTr="003C3EA1">
        <w:tc>
          <w:tcPr>
            <w:tcW w:w="7777" w:type="dxa"/>
            <w:gridSpan w:val="2"/>
          </w:tcPr>
          <w:p w:rsidR="00F809F1" w:rsidRPr="00C83C5A" w:rsidRDefault="00F809F1" w:rsidP="00F70B28">
            <w:pPr>
              <w:spacing w:after="0" w:line="240" w:lineRule="auto"/>
              <w:jc w:val="center"/>
              <w:rPr>
                <w:b/>
                <w:szCs w:val="26"/>
                <w:lang w:val="vi-VN"/>
              </w:rPr>
            </w:pPr>
            <w:r w:rsidRPr="00C83C5A">
              <w:rPr>
                <w:b/>
                <w:szCs w:val="26"/>
                <w:lang w:val="vi-VN"/>
              </w:rPr>
              <w:t>Nhận định</w:t>
            </w:r>
          </w:p>
        </w:tc>
        <w:tc>
          <w:tcPr>
            <w:tcW w:w="1440" w:type="dxa"/>
          </w:tcPr>
          <w:p w:rsidR="00F809F1" w:rsidRPr="00C83C5A" w:rsidRDefault="00F809F1" w:rsidP="00F70B28">
            <w:pPr>
              <w:spacing w:after="0" w:line="240" w:lineRule="auto"/>
              <w:rPr>
                <w:szCs w:val="26"/>
                <w:lang w:val="vi-VN"/>
              </w:rPr>
            </w:pPr>
            <w:r w:rsidRPr="00C83C5A">
              <w:rPr>
                <w:b/>
                <w:szCs w:val="26"/>
                <w:lang w:val="vi-VN"/>
              </w:rPr>
              <w:t>Đáp án</w:t>
            </w: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a</w:t>
            </w:r>
          </w:p>
        </w:tc>
        <w:tc>
          <w:tcPr>
            <w:tcW w:w="7002" w:type="dxa"/>
          </w:tcPr>
          <w:p w:rsidR="00F809F1" w:rsidRPr="00C83C5A" w:rsidRDefault="00F809F1" w:rsidP="00F70B28">
            <w:pPr>
              <w:spacing w:after="0" w:line="240" w:lineRule="auto"/>
              <w:rPr>
                <w:szCs w:val="26"/>
                <w:lang w:val="vi-VN"/>
              </w:rPr>
            </w:pPr>
            <w:r w:rsidRPr="00C83C5A">
              <w:rPr>
                <w:szCs w:val="26"/>
                <w:lang w:val="vi-VN"/>
              </w:rPr>
              <w:t>Công ty P đã thực hiện đúng quy định của pháp luật khi sử dụng lao động chưa thành niên.</w:t>
            </w:r>
          </w:p>
        </w:tc>
        <w:tc>
          <w:tcPr>
            <w:tcW w:w="1440" w:type="dxa"/>
          </w:tcPr>
          <w:p w:rsidR="00F809F1" w:rsidRPr="00F809F1" w:rsidRDefault="00F809F1" w:rsidP="00F70B28">
            <w:pPr>
              <w:spacing w:after="0" w:line="240" w:lineRule="auto"/>
              <w:rPr>
                <w:szCs w:val="26"/>
              </w:rPr>
            </w:pP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b</w:t>
            </w:r>
          </w:p>
        </w:tc>
        <w:tc>
          <w:tcPr>
            <w:tcW w:w="7002" w:type="dxa"/>
          </w:tcPr>
          <w:p w:rsidR="00F809F1" w:rsidRPr="00C83C5A" w:rsidRDefault="00F809F1" w:rsidP="00F70B28">
            <w:pPr>
              <w:spacing w:after="0" w:line="240" w:lineRule="auto"/>
              <w:rPr>
                <w:szCs w:val="26"/>
                <w:lang w:val="vi-VN"/>
              </w:rPr>
            </w:pPr>
            <w:r w:rsidRPr="00C83C5A">
              <w:rPr>
                <w:color w:val="000000" w:themeColor="text1"/>
                <w:szCs w:val="26"/>
                <w:lang w:val="vi-VN"/>
              </w:rPr>
              <w:t>T có quyền từ chối làm thêm giờ và đơn phương chấm dứt hợp đồng lao động với công ty P.</w:t>
            </w:r>
          </w:p>
        </w:tc>
        <w:tc>
          <w:tcPr>
            <w:tcW w:w="1440" w:type="dxa"/>
          </w:tcPr>
          <w:p w:rsidR="00F809F1" w:rsidRPr="00F809F1" w:rsidRDefault="00F809F1" w:rsidP="00F70B28">
            <w:pPr>
              <w:spacing w:after="0" w:line="240" w:lineRule="auto"/>
              <w:rPr>
                <w:szCs w:val="26"/>
              </w:rPr>
            </w:pP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c</w:t>
            </w:r>
          </w:p>
        </w:tc>
        <w:tc>
          <w:tcPr>
            <w:tcW w:w="7002" w:type="dxa"/>
          </w:tcPr>
          <w:p w:rsidR="00F809F1" w:rsidRPr="00C83C5A" w:rsidRDefault="00F809F1" w:rsidP="00F70B28">
            <w:pPr>
              <w:spacing w:after="0" w:line="240" w:lineRule="auto"/>
              <w:rPr>
                <w:szCs w:val="26"/>
                <w:lang w:val="vi-VN"/>
              </w:rPr>
            </w:pPr>
            <w:r w:rsidRPr="00C83C5A">
              <w:rPr>
                <w:szCs w:val="26"/>
                <w:lang w:val="vi-VN"/>
              </w:rPr>
              <w:t>Bố mẹ T phải đồng ý cho T tập thêm giờ và biểu diễn thêm một số bài hát trong đêm giao thừa thì công ty P mới được yêu cầu T thực hiện mà không vi phạm luật lao động.</w:t>
            </w:r>
          </w:p>
        </w:tc>
        <w:tc>
          <w:tcPr>
            <w:tcW w:w="1440" w:type="dxa"/>
          </w:tcPr>
          <w:p w:rsidR="00F809F1" w:rsidRPr="00F809F1" w:rsidRDefault="00F809F1" w:rsidP="00F70B28">
            <w:pPr>
              <w:spacing w:after="0" w:line="240" w:lineRule="auto"/>
              <w:rPr>
                <w:szCs w:val="26"/>
              </w:rPr>
            </w:pP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d</w:t>
            </w:r>
          </w:p>
        </w:tc>
        <w:tc>
          <w:tcPr>
            <w:tcW w:w="7002" w:type="dxa"/>
          </w:tcPr>
          <w:p w:rsidR="00F809F1" w:rsidRPr="00C83C5A" w:rsidRDefault="00F809F1" w:rsidP="00F70B28">
            <w:pPr>
              <w:spacing w:after="0" w:line="240" w:lineRule="auto"/>
              <w:rPr>
                <w:szCs w:val="26"/>
              </w:rPr>
            </w:pPr>
            <w:r w:rsidRPr="00C83C5A">
              <w:rPr>
                <w:color w:val="000000" w:themeColor="text1"/>
                <w:szCs w:val="26"/>
                <w:lang w:val="vi-VN"/>
              </w:rPr>
              <w:t>Trẻ em được Nhà nước, gia đình và xã hội bảo vệ, nghiêm cấm bóc lột sức lao động của trẻ. Vì vậy T không có nghĩa vụ phải lao động kiếm tiền.</w:t>
            </w:r>
          </w:p>
        </w:tc>
        <w:tc>
          <w:tcPr>
            <w:tcW w:w="1440" w:type="dxa"/>
          </w:tcPr>
          <w:p w:rsidR="00F809F1" w:rsidRPr="00F809F1" w:rsidRDefault="00F809F1" w:rsidP="00F70B28">
            <w:pPr>
              <w:spacing w:after="0" w:line="240" w:lineRule="auto"/>
              <w:rPr>
                <w:szCs w:val="26"/>
              </w:rPr>
            </w:pPr>
          </w:p>
        </w:tc>
      </w:tr>
    </w:tbl>
    <w:p w:rsidR="00F809F1" w:rsidRDefault="00F809F1" w:rsidP="00F70B28">
      <w:pPr>
        <w:spacing w:after="0" w:line="240" w:lineRule="auto"/>
        <w:rPr>
          <w:b/>
          <w:bCs/>
          <w:szCs w:val="26"/>
        </w:rPr>
      </w:pPr>
    </w:p>
    <w:p w:rsidR="00F809F1" w:rsidRPr="002A08D0" w:rsidRDefault="00F809F1" w:rsidP="00F70B28">
      <w:pPr>
        <w:spacing w:after="0" w:line="240" w:lineRule="auto"/>
        <w:rPr>
          <w:b/>
          <w:bCs/>
          <w:szCs w:val="26"/>
        </w:rPr>
      </w:pPr>
      <w:r w:rsidRPr="00C83C5A">
        <w:rPr>
          <w:b/>
          <w:bCs/>
          <w:szCs w:val="26"/>
        </w:rPr>
        <w:t>Câu 3.</w:t>
      </w:r>
      <w:r w:rsidRPr="00C83C5A">
        <w:rPr>
          <w:b/>
          <w:bCs/>
          <w:szCs w:val="26"/>
          <w:lang w:val="vi-VN"/>
        </w:rPr>
        <w:t xml:space="preserve"> </w:t>
      </w:r>
      <w:r>
        <w:rPr>
          <w:b/>
          <w:bCs/>
          <w:szCs w:val="26"/>
        </w:rPr>
        <w:t>Cho tình huống:</w:t>
      </w:r>
    </w:p>
    <w:p w:rsidR="00F809F1" w:rsidRDefault="00F809F1" w:rsidP="00F70B28">
      <w:pPr>
        <w:spacing w:after="0" w:line="240" w:lineRule="auto"/>
        <w:rPr>
          <w:i/>
          <w:iCs/>
          <w:szCs w:val="26"/>
        </w:rPr>
      </w:pPr>
      <w:r w:rsidRPr="002A08D0">
        <w:rPr>
          <w:i/>
          <w:iCs/>
          <w:szCs w:val="26"/>
        </w:rPr>
        <w:t xml:space="preserve">         Nam là học sinh lớp 8, vào dịp hè bạn tham gia phụ giúp gia đình bán hàng tại quầy tạp hóa và được trả một khoản tiền công nhỏ. Công việc này diễn ra khoảng 3 tiếng mỗi ngày vào buổi sáng.</w:t>
      </w:r>
    </w:p>
    <w:tbl>
      <w:tblPr>
        <w:tblStyle w:val="TableGrid"/>
        <w:tblW w:w="9194" w:type="dxa"/>
        <w:tblInd w:w="71" w:type="dxa"/>
        <w:tblLook w:val="04A0" w:firstRow="1" w:lastRow="0" w:firstColumn="1" w:lastColumn="0" w:noHBand="0" w:noVBand="1"/>
      </w:tblPr>
      <w:tblGrid>
        <w:gridCol w:w="775"/>
        <w:gridCol w:w="7002"/>
        <w:gridCol w:w="1417"/>
      </w:tblGrid>
      <w:tr w:rsidR="00F809F1" w:rsidRPr="00C83C5A" w:rsidTr="003C3EA1">
        <w:tc>
          <w:tcPr>
            <w:tcW w:w="7777" w:type="dxa"/>
            <w:gridSpan w:val="2"/>
          </w:tcPr>
          <w:p w:rsidR="00F809F1" w:rsidRPr="002A08D0" w:rsidRDefault="00F809F1" w:rsidP="00F70B28">
            <w:pPr>
              <w:spacing w:after="0" w:line="240" w:lineRule="auto"/>
              <w:jc w:val="center"/>
              <w:rPr>
                <w:b/>
                <w:bCs/>
                <w:szCs w:val="26"/>
              </w:rPr>
            </w:pPr>
            <w:r w:rsidRPr="002A08D0">
              <w:rPr>
                <w:b/>
                <w:bCs/>
                <w:szCs w:val="26"/>
              </w:rPr>
              <w:t>Nhận định</w:t>
            </w:r>
          </w:p>
        </w:tc>
        <w:tc>
          <w:tcPr>
            <w:tcW w:w="1417" w:type="dxa"/>
          </w:tcPr>
          <w:p w:rsidR="00F809F1" w:rsidRPr="002A08D0" w:rsidRDefault="00F809F1" w:rsidP="00F70B28">
            <w:pPr>
              <w:spacing w:after="0" w:line="240" w:lineRule="auto"/>
              <w:jc w:val="center"/>
              <w:rPr>
                <w:b/>
                <w:bCs/>
                <w:szCs w:val="26"/>
              </w:rPr>
            </w:pPr>
            <w:r w:rsidRPr="002A08D0">
              <w:rPr>
                <w:b/>
                <w:bCs/>
                <w:szCs w:val="26"/>
              </w:rPr>
              <w:t>Đáp án</w:t>
            </w: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a</w:t>
            </w:r>
          </w:p>
        </w:tc>
        <w:tc>
          <w:tcPr>
            <w:tcW w:w="7002" w:type="dxa"/>
            <w:vAlign w:val="center"/>
          </w:tcPr>
          <w:p w:rsidR="00F809F1" w:rsidRPr="002A08D0" w:rsidRDefault="00F809F1" w:rsidP="00F70B28">
            <w:pPr>
              <w:spacing w:after="0" w:line="240" w:lineRule="auto"/>
              <w:rPr>
                <w:szCs w:val="26"/>
                <w:lang w:val="vi-VN"/>
              </w:rPr>
            </w:pPr>
            <w:r w:rsidRPr="002A08D0">
              <w:rPr>
                <w:szCs w:val="26"/>
              </w:rPr>
              <w:t>Nam đang thực hiện quyền lao động phù hợp với lứa tuổi.</w:t>
            </w:r>
          </w:p>
        </w:tc>
        <w:tc>
          <w:tcPr>
            <w:tcW w:w="1417" w:type="dxa"/>
          </w:tcPr>
          <w:p w:rsidR="00F809F1" w:rsidRPr="00F809F1" w:rsidRDefault="00F809F1" w:rsidP="00F70B28">
            <w:pPr>
              <w:spacing w:after="0" w:line="240" w:lineRule="auto"/>
              <w:rPr>
                <w:szCs w:val="26"/>
              </w:rPr>
            </w:pP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b</w:t>
            </w:r>
          </w:p>
        </w:tc>
        <w:tc>
          <w:tcPr>
            <w:tcW w:w="7002" w:type="dxa"/>
            <w:vAlign w:val="center"/>
          </w:tcPr>
          <w:p w:rsidR="00F809F1" w:rsidRPr="002A08D0" w:rsidRDefault="00F809F1" w:rsidP="00F70B28">
            <w:pPr>
              <w:spacing w:after="0" w:line="240" w:lineRule="auto"/>
              <w:rPr>
                <w:szCs w:val="26"/>
                <w:lang w:val="vi-VN"/>
              </w:rPr>
            </w:pPr>
            <w:r w:rsidRPr="002A08D0">
              <w:rPr>
                <w:szCs w:val="26"/>
              </w:rPr>
              <w:t>Việc Nam làm là vi phạm pháp luật vì trẻ em không được lao động dù là trong gia đình.</w:t>
            </w:r>
          </w:p>
        </w:tc>
        <w:tc>
          <w:tcPr>
            <w:tcW w:w="1417" w:type="dxa"/>
          </w:tcPr>
          <w:p w:rsidR="00F809F1" w:rsidRPr="00F809F1" w:rsidRDefault="00F809F1" w:rsidP="00F70B28">
            <w:pPr>
              <w:spacing w:after="0" w:line="240" w:lineRule="auto"/>
              <w:rPr>
                <w:szCs w:val="26"/>
              </w:rPr>
            </w:pP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c</w:t>
            </w:r>
          </w:p>
        </w:tc>
        <w:tc>
          <w:tcPr>
            <w:tcW w:w="7002" w:type="dxa"/>
            <w:vAlign w:val="center"/>
          </w:tcPr>
          <w:p w:rsidR="00F809F1" w:rsidRPr="002A08D0" w:rsidRDefault="00F809F1" w:rsidP="00F70B28">
            <w:pPr>
              <w:spacing w:after="0" w:line="240" w:lineRule="auto"/>
              <w:rPr>
                <w:szCs w:val="26"/>
                <w:lang w:val="vi-VN"/>
              </w:rPr>
            </w:pPr>
            <w:r w:rsidRPr="002A08D0">
              <w:rPr>
                <w:szCs w:val="26"/>
              </w:rPr>
              <w:t>Nếu công việc nhẹ nhàng, phù hợp với độ tuổi thì Nam có thể tham gia lao động vào thời gian nghỉ học.</w:t>
            </w:r>
          </w:p>
        </w:tc>
        <w:tc>
          <w:tcPr>
            <w:tcW w:w="1417" w:type="dxa"/>
          </w:tcPr>
          <w:p w:rsidR="00F809F1" w:rsidRPr="00F809F1" w:rsidRDefault="00F809F1" w:rsidP="00F70B28">
            <w:pPr>
              <w:spacing w:after="0" w:line="240" w:lineRule="auto"/>
              <w:rPr>
                <w:szCs w:val="26"/>
              </w:rPr>
            </w:pPr>
          </w:p>
        </w:tc>
      </w:tr>
      <w:tr w:rsidR="00F809F1" w:rsidRPr="00C83C5A" w:rsidTr="003C3EA1">
        <w:tc>
          <w:tcPr>
            <w:tcW w:w="775" w:type="dxa"/>
            <w:vAlign w:val="center"/>
          </w:tcPr>
          <w:p w:rsidR="00F809F1" w:rsidRPr="00C83C5A" w:rsidRDefault="00F809F1" w:rsidP="00F70B28">
            <w:pPr>
              <w:spacing w:after="0" w:line="240" w:lineRule="auto"/>
              <w:jc w:val="center"/>
              <w:rPr>
                <w:szCs w:val="26"/>
                <w:lang w:val="vi-VN"/>
              </w:rPr>
            </w:pPr>
            <w:r w:rsidRPr="00C83C5A">
              <w:rPr>
                <w:szCs w:val="26"/>
                <w:lang w:val="vi-VN"/>
              </w:rPr>
              <w:t>d</w:t>
            </w:r>
          </w:p>
        </w:tc>
        <w:tc>
          <w:tcPr>
            <w:tcW w:w="7002" w:type="dxa"/>
            <w:vAlign w:val="center"/>
          </w:tcPr>
          <w:p w:rsidR="00F809F1" w:rsidRPr="002A08D0" w:rsidRDefault="00F809F1" w:rsidP="00F70B28">
            <w:pPr>
              <w:spacing w:after="0" w:line="240" w:lineRule="auto"/>
              <w:rPr>
                <w:szCs w:val="26"/>
              </w:rPr>
            </w:pPr>
            <w:r w:rsidRPr="002A08D0">
              <w:rPr>
                <w:szCs w:val="26"/>
              </w:rPr>
              <w:t>Nam không nên làm việc vì học sinh chỉ cần học tập, không cần giúp đỡ gia đình.</w:t>
            </w:r>
          </w:p>
        </w:tc>
        <w:tc>
          <w:tcPr>
            <w:tcW w:w="1417" w:type="dxa"/>
          </w:tcPr>
          <w:p w:rsidR="00F809F1" w:rsidRPr="00F809F1" w:rsidRDefault="00F809F1" w:rsidP="00F70B28">
            <w:pPr>
              <w:spacing w:after="0" w:line="240" w:lineRule="auto"/>
              <w:rPr>
                <w:szCs w:val="26"/>
              </w:rPr>
            </w:pPr>
          </w:p>
        </w:tc>
      </w:tr>
    </w:tbl>
    <w:p w:rsidR="00F809F1" w:rsidRPr="00C83C5A" w:rsidRDefault="00F809F1" w:rsidP="00F70B28">
      <w:pPr>
        <w:spacing w:after="0" w:line="240" w:lineRule="auto"/>
        <w:rPr>
          <w:b/>
          <w:szCs w:val="26"/>
        </w:rPr>
      </w:pPr>
      <w:r w:rsidRPr="00C83C5A">
        <w:rPr>
          <w:b/>
          <w:szCs w:val="26"/>
        </w:rPr>
        <w:t xml:space="preserve">Câu 4. </w:t>
      </w:r>
      <w:r>
        <w:rPr>
          <w:b/>
          <w:szCs w:val="26"/>
        </w:rPr>
        <w:t>Cho tình huống:</w:t>
      </w:r>
    </w:p>
    <w:p w:rsidR="00F809F1" w:rsidRPr="006F2B92" w:rsidRDefault="00F809F1" w:rsidP="00F70B28">
      <w:pPr>
        <w:spacing w:after="0" w:line="240" w:lineRule="auto"/>
        <w:ind w:firstLine="630"/>
        <w:rPr>
          <w:bCs/>
          <w:i/>
          <w:iCs/>
          <w:szCs w:val="26"/>
          <w:lang w:val="vi-VN"/>
        </w:rPr>
      </w:pPr>
      <w:r w:rsidRPr="006F2B92">
        <w:rPr>
          <w:bCs/>
          <w:i/>
          <w:iCs/>
          <w:szCs w:val="26"/>
          <w:lang w:val="vi-VN"/>
        </w:rPr>
        <w:t>Ông  K có của hành ăn rất đông khách . hàng ngày ông cùng mọi người trong gia đình phải mất rất niều thời gian để sơ chế đồ ăn. Có người đến chào hàng hóa chất tẩy rửa nội tạng động vật. Ông thấy không rõ nguồn gốc nên ông từ chối không sử dụng vì sợ ảnh hưởng xấu đến sức khỏe người tiêu dùng.</w:t>
      </w:r>
    </w:p>
    <w:tbl>
      <w:tblPr>
        <w:tblStyle w:val="TableGrid"/>
        <w:tblW w:w="9217" w:type="dxa"/>
        <w:tblInd w:w="71" w:type="dxa"/>
        <w:tblLook w:val="04A0" w:firstRow="1" w:lastRow="0" w:firstColumn="1" w:lastColumn="0" w:noHBand="0" w:noVBand="1"/>
      </w:tblPr>
      <w:tblGrid>
        <w:gridCol w:w="775"/>
        <w:gridCol w:w="6804"/>
        <w:gridCol w:w="1638"/>
      </w:tblGrid>
      <w:tr w:rsidR="00F809F1" w:rsidRPr="00C83C5A" w:rsidTr="003C3EA1">
        <w:tc>
          <w:tcPr>
            <w:tcW w:w="7579" w:type="dxa"/>
            <w:gridSpan w:val="2"/>
          </w:tcPr>
          <w:p w:rsidR="00F809F1" w:rsidRPr="00C83C5A" w:rsidRDefault="00F809F1" w:rsidP="00F70B28">
            <w:pPr>
              <w:spacing w:after="0" w:line="240" w:lineRule="auto"/>
              <w:jc w:val="center"/>
              <w:rPr>
                <w:b/>
                <w:szCs w:val="26"/>
                <w:lang w:val="vi-VN"/>
              </w:rPr>
            </w:pPr>
            <w:r w:rsidRPr="00C83C5A">
              <w:rPr>
                <w:b/>
                <w:szCs w:val="26"/>
                <w:lang w:val="vi-VN"/>
              </w:rPr>
              <w:t>Nhận định</w:t>
            </w:r>
          </w:p>
        </w:tc>
        <w:tc>
          <w:tcPr>
            <w:tcW w:w="1638" w:type="dxa"/>
          </w:tcPr>
          <w:p w:rsidR="00F809F1" w:rsidRPr="00C83C5A" w:rsidRDefault="00F809F1" w:rsidP="00F70B28">
            <w:pPr>
              <w:spacing w:after="0" w:line="240" w:lineRule="auto"/>
              <w:rPr>
                <w:szCs w:val="26"/>
                <w:lang w:val="vi-VN"/>
              </w:rPr>
            </w:pPr>
            <w:r w:rsidRPr="00C83C5A">
              <w:rPr>
                <w:b/>
                <w:szCs w:val="26"/>
                <w:lang w:val="vi-VN"/>
              </w:rPr>
              <w:t>Đáp án</w:t>
            </w:r>
          </w:p>
        </w:tc>
      </w:tr>
      <w:tr w:rsidR="00F809F1" w:rsidRPr="00C83C5A" w:rsidTr="003C3EA1">
        <w:tc>
          <w:tcPr>
            <w:tcW w:w="775" w:type="dxa"/>
          </w:tcPr>
          <w:p w:rsidR="00F809F1" w:rsidRPr="00C83C5A" w:rsidRDefault="00F809F1" w:rsidP="00F70B28">
            <w:pPr>
              <w:spacing w:after="0" w:line="240" w:lineRule="auto"/>
              <w:rPr>
                <w:szCs w:val="26"/>
                <w:lang w:val="vi-VN"/>
              </w:rPr>
            </w:pPr>
            <w:r w:rsidRPr="00C83C5A">
              <w:rPr>
                <w:szCs w:val="26"/>
                <w:lang w:val="vi-VN"/>
              </w:rPr>
              <w:t>a</w:t>
            </w:r>
          </w:p>
        </w:tc>
        <w:tc>
          <w:tcPr>
            <w:tcW w:w="6804" w:type="dxa"/>
          </w:tcPr>
          <w:p w:rsidR="00F809F1" w:rsidRPr="00C83C5A" w:rsidRDefault="00F809F1" w:rsidP="00F70B28">
            <w:pPr>
              <w:spacing w:after="0" w:line="240" w:lineRule="auto"/>
              <w:rPr>
                <w:szCs w:val="26"/>
                <w:lang w:val="vi-VN"/>
              </w:rPr>
            </w:pPr>
            <w:r w:rsidRPr="00C83C5A">
              <w:rPr>
                <w:szCs w:val="26"/>
                <w:lang w:val="vi-VN"/>
              </w:rPr>
              <w:t>Gia đình ông K nên tìm hiểu loại hóa chất tẩy rửa có nguồn gốc để sử dụng tẩy trắng, làm mới lại đồ ăn chứ k nên dùng loại không rõ nguồn gốc.</w:t>
            </w:r>
          </w:p>
        </w:tc>
        <w:tc>
          <w:tcPr>
            <w:tcW w:w="1638" w:type="dxa"/>
          </w:tcPr>
          <w:p w:rsidR="00F809F1" w:rsidRPr="00F809F1" w:rsidRDefault="00F809F1" w:rsidP="00F70B28">
            <w:pPr>
              <w:spacing w:after="0" w:line="240" w:lineRule="auto"/>
              <w:rPr>
                <w:szCs w:val="26"/>
              </w:rPr>
            </w:pPr>
          </w:p>
        </w:tc>
      </w:tr>
      <w:tr w:rsidR="00F809F1" w:rsidRPr="00C83C5A" w:rsidTr="003C3EA1">
        <w:tc>
          <w:tcPr>
            <w:tcW w:w="775" w:type="dxa"/>
          </w:tcPr>
          <w:p w:rsidR="00F809F1" w:rsidRPr="00C83C5A" w:rsidRDefault="00F809F1" w:rsidP="00F70B28">
            <w:pPr>
              <w:spacing w:after="0" w:line="240" w:lineRule="auto"/>
              <w:rPr>
                <w:szCs w:val="26"/>
                <w:lang w:val="vi-VN"/>
              </w:rPr>
            </w:pPr>
            <w:r w:rsidRPr="00C83C5A">
              <w:rPr>
                <w:szCs w:val="26"/>
                <w:lang w:val="vi-VN"/>
              </w:rPr>
              <w:t>b</w:t>
            </w:r>
          </w:p>
        </w:tc>
        <w:tc>
          <w:tcPr>
            <w:tcW w:w="6804" w:type="dxa"/>
          </w:tcPr>
          <w:p w:rsidR="00F809F1" w:rsidRPr="00C83C5A" w:rsidRDefault="00F809F1" w:rsidP="00F70B28">
            <w:pPr>
              <w:spacing w:after="0" w:line="240" w:lineRule="auto"/>
              <w:rPr>
                <w:szCs w:val="26"/>
                <w:lang w:val="vi-VN"/>
              </w:rPr>
            </w:pPr>
            <w:r w:rsidRPr="00C83C5A">
              <w:rPr>
                <w:bCs/>
                <w:color w:val="000000" w:themeColor="text1"/>
                <w:szCs w:val="26"/>
                <w:lang w:val="vi-VN"/>
              </w:rPr>
              <w:t>Việc ông H từ chối không sử dụng hóa chất không rõ nguồn gốc như trên là đúng với quy định của pháp luật.</w:t>
            </w:r>
            <w:r w:rsidRPr="00C83C5A">
              <w:rPr>
                <w:bCs/>
                <w:color w:val="000000" w:themeColor="text1"/>
                <w:szCs w:val="26"/>
              </w:rPr>
              <w:t xml:space="preserve">  </w:t>
            </w:r>
          </w:p>
        </w:tc>
        <w:tc>
          <w:tcPr>
            <w:tcW w:w="1638" w:type="dxa"/>
          </w:tcPr>
          <w:p w:rsidR="00F809F1" w:rsidRPr="00F809F1" w:rsidRDefault="00F809F1" w:rsidP="00F70B28">
            <w:pPr>
              <w:spacing w:after="0" w:line="240" w:lineRule="auto"/>
              <w:rPr>
                <w:szCs w:val="26"/>
              </w:rPr>
            </w:pPr>
          </w:p>
        </w:tc>
      </w:tr>
      <w:tr w:rsidR="00F809F1" w:rsidRPr="00C83C5A" w:rsidTr="003C3EA1">
        <w:tc>
          <w:tcPr>
            <w:tcW w:w="775" w:type="dxa"/>
          </w:tcPr>
          <w:p w:rsidR="00F809F1" w:rsidRPr="00C83C5A" w:rsidRDefault="00F809F1" w:rsidP="00F70B28">
            <w:pPr>
              <w:spacing w:after="0" w:line="240" w:lineRule="auto"/>
              <w:rPr>
                <w:szCs w:val="26"/>
                <w:lang w:val="vi-VN"/>
              </w:rPr>
            </w:pPr>
            <w:r w:rsidRPr="00C83C5A">
              <w:rPr>
                <w:szCs w:val="26"/>
                <w:lang w:val="vi-VN"/>
              </w:rPr>
              <w:t>c</w:t>
            </w:r>
          </w:p>
        </w:tc>
        <w:tc>
          <w:tcPr>
            <w:tcW w:w="6804" w:type="dxa"/>
          </w:tcPr>
          <w:p w:rsidR="00F809F1" w:rsidRPr="00C83C5A" w:rsidRDefault="00F809F1" w:rsidP="00F70B28">
            <w:pPr>
              <w:spacing w:after="0" w:line="240" w:lineRule="auto"/>
              <w:rPr>
                <w:szCs w:val="26"/>
                <w:lang w:val="vi-VN"/>
              </w:rPr>
            </w:pPr>
            <w:r w:rsidRPr="00C83C5A">
              <w:rPr>
                <w:color w:val="FF0000"/>
                <w:szCs w:val="26"/>
              </w:rPr>
              <w:t xml:space="preserve"> </w:t>
            </w:r>
            <w:r w:rsidRPr="00C83C5A">
              <w:rPr>
                <w:bCs/>
                <w:color w:val="000000" w:themeColor="text1"/>
                <w:szCs w:val="26"/>
                <w:lang w:val="vi-VN"/>
              </w:rPr>
              <w:t>Bản thân em cần tuyên truyền vận động gia đình, bạn bè và mọi người xung quanh thực hiện tốt các quy định của pháp luật về các chất độc hại.</w:t>
            </w:r>
          </w:p>
        </w:tc>
        <w:tc>
          <w:tcPr>
            <w:tcW w:w="1638" w:type="dxa"/>
          </w:tcPr>
          <w:p w:rsidR="00F809F1" w:rsidRPr="00F809F1" w:rsidRDefault="00F809F1" w:rsidP="00F70B28">
            <w:pPr>
              <w:spacing w:after="0" w:line="240" w:lineRule="auto"/>
              <w:rPr>
                <w:szCs w:val="26"/>
              </w:rPr>
            </w:pPr>
          </w:p>
        </w:tc>
      </w:tr>
      <w:tr w:rsidR="00F809F1" w:rsidRPr="00C83C5A" w:rsidTr="003C3EA1">
        <w:tc>
          <w:tcPr>
            <w:tcW w:w="775" w:type="dxa"/>
          </w:tcPr>
          <w:p w:rsidR="00F809F1" w:rsidRPr="00C83C5A" w:rsidRDefault="00F809F1" w:rsidP="00F70B28">
            <w:pPr>
              <w:spacing w:after="0" w:line="240" w:lineRule="auto"/>
              <w:rPr>
                <w:szCs w:val="26"/>
                <w:lang w:val="vi-VN"/>
              </w:rPr>
            </w:pPr>
            <w:r w:rsidRPr="00C83C5A">
              <w:rPr>
                <w:szCs w:val="26"/>
                <w:lang w:val="vi-VN"/>
              </w:rPr>
              <w:lastRenderedPageBreak/>
              <w:t>d</w:t>
            </w:r>
          </w:p>
        </w:tc>
        <w:tc>
          <w:tcPr>
            <w:tcW w:w="6804" w:type="dxa"/>
          </w:tcPr>
          <w:p w:rsidR="00F809F1" w:rsidRPr="00C83C5A" w:rsidRDefault="00F809F1" w:rsidP="00F70B28">
            <w:pPr>
              <w:spacing w:after="0" w:line="240" w:lineRule="auto"/>
              <w:rPr>
                <w:szCs w:val="26"/>
              </w:rPr>
            </w:pPr>
            <w:r w:rsidRPr="00C83C5A">
              <w:rPr>
                <w:color w:val="FF0000"/>
                <w:szCs w:val="26"/>
              </w:rPr>
              <w:t xml:space="preserve"> </w:t>
            </w:r>
            <w:r w:rsidRPr="00C83C5A">
              <w:rPr>
                <w:bCs/>
                <w:szCs w:val="26"/>
                <w:lang w:val="vi-VN"/>
              </w:rPr>
              <w:t>Cần tố cáo các hành vi phạm, xúi giục người khác vi phạm các quy định của pháp luật về phòng ngừa tai nạn vũ khí, cháy, nổ và các chất độc hại.</w:t>
            </w:r>
          </w:p>
        </w:tc>
        <w:tc>
          <w:tcPr>
            <w:tcW w:w="1638" w:type="dxa"/>
          </w:tcPr>
          <w:p w:rsidR="00F809F1" w:rsidRPr="00F809F1" w:rsidRDefault="00F809F1" w:rsidP="00F70B28">
            <w:pPr>
              <w:spacing w:after="0" w:line="240" w:lineRule="auto"/>
              <w:rPr>
                <w:szCs w:val="26"/>
              </w:rPr>
            </w:pPr>
          </w:p>
        </w:tc>
      </w:tr>
    </w:tbl>
    <w:p w:rsidR="00F809F1" w:rsidRDefault="00F809F1" w:rsidP="00F70B28">
      <w:pPr>
        <w:spacing w:before="0" w:line="240" w:lineRule="auto"/>
        <w:rPr>
          <w:rFonts w:eastAsiaTheme="minorHAnsi"/>
          <w:b/>
          <w:sz w:val="28"/>
          <w:szCs w:val="28"/>
        </w:rPr>
      </w:pPr>
    </w:p>
    <w:p w:rsidR="005C7240" w:rsidRPr="00911959" w:rsidRDefault="005C7240" w:rsidP="00F70B28">
      <w:pPr>
        <w:spacing w:before="0" w:line="240" w:lineRule="auto"/>
        <w:rPr>
          <w:rFonts w:eastAsiaTheme="minorHAnsi"/>
          <w:b/>
          <w:sz w:val="28"/>
          <w:szCs w:val="28"/>
        </w:rPr>
      </w:pPr>
      <w:r w:rsidRPr="00911959">
        <w:rPr>
          <w:rFonts w:eastAsiaTheme="minorHAnsi"/>
          <w:b/>
          <w:sz w:val="28"/>
          <w:szCs w:val="28"/>
        </w:rPr>
        <w:t xml:space="preserve">PHẦN III: CÂU TỰ LUẬN </w:t>
      </w:r>
    </w:p>
    <w:p w:rsidR="00F809F1" w:rsidRPr="00723E9C" w:rsidRDefault="00F809F1" w:rsidP="00F70B28">
      <w:pPr>
        <w:spacing w:line="240" w:lineRule="auto"/>
        <w:ind w:firstLine="720"/>
        <w:jc w:val="both"/>
        <w:rPr>
          <w:bCs/>
          <w:szCs w:val="26"/>
          <w:lang w:val="vi-VN"/>
        </w:rPr>
      </w:pPr>
      <w:bookmarkStart w:id="1" w:name="_Hlk164629459"/>
      <w:r w:rsidRPr="00723E9C">
        <w:rPr>
          <w:b/>
        </w:rPr>
        <w:t>Câu</w:t>
      </w:r>
      <w:r w:rsidRPr="00723E9C">
        <w:rPr>
          <w:b/>
          <w:lang w:val="vi-VN"/>
        </w:rPr>
        <w:t xml:space="preserve"> 1</w:t>
      </w:r>
      <w:r w:rsidRPr="00723E9C">
        <w:rPr>
          <w:b/>
        </w:rPr>
        <w:t>:</w:t>
      </w:r>
      <w:r w:rsidRPr="00723E9C">
        <w:rPr>
          <w:b/>
          <w:lang w:val="vi-VN"/>
        </w:rPr>
        <w:t xml:space="preserve"> </w:t>
      </w:r>
      <w:bookmarkStart w:id="2" w:name="_Hlk165061019"/>
      <w:r w:rsidRPr="00723E9C">
        <w:t>Hãy</w:t>
      </w:r>
      <w:r w:rsidRPr="00723E9C">
        <w:rPr>
          <w:lang w:val="vi-VN"/>
        </w:rPr>
        <w:t xml:space="preserve"> nêu trách nhiệm của công dân trong việc phòng ngừa tai nạn vũ khí cháy nổ và các chất độc hại?</w:t>
      </w:r>
    </w:p>
    <w:bookmarkEnd w:id="1"/>
    <w:bookmarkEnd w:id="2"/>
    <w:p w:rsidR="00F809F1" w:rsidRPr="00723E9C" w:rsidRDefault="00F809F1" w:rsidP="00F70B28">
      <w:pPr>
        <w:spacing w:line="240" w:lineRule="auto"/>
        <w:ind w:firstLine="720"/>
        <w:jc w:val="both"/>
        <w:rPr>
          <w:bCs/>
          <w:szCs w:val="26"/>
          <w:lang w:val="vi-VN"/>
        </w:rPr>
      </w:pPr>
      <w:r w:rsidRPr="00723E9C">
        <w:rPr>
          <w:b/>
          <w:bCs/>
          <w:szCs w:val="26"/>
          <w:lang w:val="vi-VN"/>
        </w:rPr>
        <w:t xml:space="preserve">Câu 2 </w:t>
      </w:r>
      <w:r>
        <w:rPr>
          <w:b/>
          <w:bCs/>
          <w:szCs w:val="26"/>
        </w:rPr>
        <w:t>:</w:t>
      </w:r>
      <w:r w:rsidRPr="00723E9C">
        <w:rPr>
          <w:bCs/>
          <w:szCs w:val="26"/>
          <w:lang w:val="vi-VN"/>
        </w:rPr>
        <w:t>Thời gian gần đây, giá xăng tiếp tục tăng cao, anh P đã mang các vật liệu lưu trữ như can, thùng nhựa để đến các cửa hàng xăng dầu mua tích trữ về sử dụng dần. Anh P cho rằng làm như thế sẽ tiết kiệm được tiền và có thể bán cho mọi người khi cần thiết.</w:t>
      </w:r>
    </w:p>
    <w:p w:rsidR="00F809F1" w:rsidRPr="00723E9C" w:rsidRDefault="00F809F1" w:rsidP="00F70B28">
      <w:pPr>
        <w:spacing w:line="240" w:lineRule="auto"/>
        <w:ind w:firstLine="720"/>
        <w:jc w:val="both"/>
        <w:rPr>
          <w:bCs/>
          <w:szCs w:val="26"/>
          <w:lang w:val="vi-VN"/>
        </w:rPr>
      </w:pPr>
      <w:r w:rsidRPr="00723E9C">
        <w:rPr>
          <w:bCs/>
          <w:szCs w:val="26"/>
          <w:lang w:val="vi-VN"/>
        </w:rPr>
        <w:t>Theo em, hành vi của anh P có vi phạm quy định pháp luật về phòng ngừa cháy, nổ không? Vì sao? Anh P sẽ phải chịu hậu quả gì từ hành vi của mình?</w:t>
      </w:r>
    </w:p>
    <w:p w:rsidR="00F809F1" w:rsidRPr="00723E9C" w:rsidRDefault="00F809F1" w:rsidP="00F70B28">
      <w:pPr>
        <w:spacing w:line="240" w:lineRule="auto"/>
        <w:ind w:firstLine="720"/>
        <w:jc w:val="both"/>
        <w:rPr>
          <w:bCs/>
          <w:szCs w:val="26"/>
          <w:lang w:val="vi-VN"/>
        </w:rPr>
      </w:pPr>
      <w:bookmarkStart w:id="3" w:name="_Hlk165061166"/>
      <w:r w:rsidRPr="00723E9C">
        <w:rPr>
          <w:b/>
          <w:bCs/>
          <w:szCs w:val="26"/>
          <w:lang w:val="vi-VN"/>
        </w:rPr>
        <w:t>Câu 3</w:t>
      </w:r>
      <w:r w:rsidRPr="00723E9C">
        <w:rPr>
          <w:bCs/>
          <w:szCs w:val="26"/>
          <w:lang w:val="vi-VN"/>
        </w:rPr>
        <w:t xml:space="preserve">: </w:t>
      </w:r>
      <w:r w:rsidRPr="00723E9C">
        <w:rPr>
          <w:bCs/>
          <w:szCs w:val="26"/>
        </w:rPr>
        <w:t xml:space="preserve">Em hãy viết một đoạn văn </w:t>
      </w:r>
      <w:r w:rsidR="00682134">
        <w:rPr>
          <w:bCs/>
          <w:szCs w:val="26"/>
        </w:rPr>
        <w:t xml:space="preserve"> khoảng ( 8 đến 10 câu)</w:t>
      </w:r>
      <w:r w:rsidRPr="00723E9C">
        <w:rPr>
          <w:bCs/>
          <w:szCs w:val="26"/>
        </w:rPr>
        <w:t>về tầm quan trọng của việc phòng ngừa tai nạn vũ khí, cháy, nổ và các chất độc hại</w:t>
      </w:r>
      <w:r w:rsidRPr="00723E9C">
        <w:rPr>
          <w:bCs/>
          <w:szCs w:val="26"/>
          <w:lang w:val="vi-VN"/>
        </w:rPr>
        <w:t>.</w:t>
      </w:r>
    </w:p>
    <w:bookmarkEnd w:id="3"/>
    <w:p w:rsidR="00F809F1" w:rsidRPr="00723E9C" w:rsidRDefault="00F809F1" w:rsidP="00F70B28">
      <w:pPr>
        <w:spacing w:line="240" w:lineRule="auto"/>
        <w:ind w:firstLine="720"/>
        <w:jc w:val="both"/>
        <w:rPr>
          <w:bCs/>
          <w:szCs w:val="26"/>
          <w:lang w:val="vi-VN"/>
        </w:rPr>
      </w:pPr>
      <w:r w:rsidRPr="00723E9C">
        <w:rPr>
          <w:b/>
          <w:color w:val="000000"/>
          <w:szCs w:val="26"/>
        </w:rPr>
        <w:t>Câu 4:</w:t>
      </w:r>
      <w:r w:rsidRPr="00723E9C">
        <w:rPr>
          <w:color w:val="000000"/>
          <w:szCs w:val="26"/>
        </w:rPr>
        <w:t xml:space="preserve">  </w:t>
      </w:r>
      <w:bookmarkStart w:id="4" w:name="_Hlk165062497"/>
      <w:r w:rsidRPr="00723E9C">
        <w:rPr>
          <w:bCs/>
          <w:szCs w:val="26"/>
        </w:rPr>
        <w:t>Lao động có</w:t>
      </w:r>
      <w:r w:rsidRPr="00723E9C">
        <w:rPr>
          <w:bCs/>
          <w:szCs w:val="26"/>
          <w:lang w:val="vi-VN"/>
        </w:rPr>
        <w:t xml:space="preserve"> vai trò như thế nào </w:t>
      </w:r>
      <w:r w:rsidRPr="00723E9C">
        <w:rPr>
          <w:bCs/>
          <w:szCs w:val="26"/>
        </w:rPr>
        <w:t>đối với đời sống con người</w:t>
      </w:r>
      <w:r w:rsidRPr="00723E9C">
        <w:rPr>
          <w:bCs/>
          <w:szCs w:val="26"/>
          <w:lang w:val="vi-VN"/>
        </w:rPr>
        <w:t>?</w:t>
      </w:r>
      <w:r w:rsidRPr="00723E9C">
        <w:rPr>
          <w:bCs/>
          <w:color w:val="000000"/>
          <w:szCs w:val="26"/>
        </w:rPr>
        <w:t xml:space="preserve"> Nêu</w:t>
      </w:r>
      <w:r w:rsidRPr="00723E9C">
        <w:rPr>
          <w:bCs/>
          <w:color w:val="000000"/>
          <w:szCs w:val="26"/>
          <w:lang w:val="vi-VN"/>
        </w:rPr>
        <w:t xml:space="preserve"> </w:t>
      </w:r>
      <w:r w:rsidRPr="00723E9C">
        <w:rPr>
          <w:bCs/>
          <w:szCs w:val="26"/>
        </w:rPr>
        <w:t>một số quy định cơ bản của pháp luật về quyền và nghĩa vụ lao động của công dân</w:t>
      </w:r>
      <w:r w:rsidRPr="00723E9C">
        <w:rPr>
          <w:bCs/>
          <w:szCs w:val="26"/>
          <w:lang w:val="vi-VN"/>
        </w:rPr>
        <w:t>?</w:t>
      </w:r>
    </w:p>
    <w:bookmarkEnd w:id="4"/>
    <w:p w:rsidR="00F809F1" w:rsidRPr="00C83C5A" w:rsidRDefault="00F809F1" w:rsidP="00F70B28">
      <w:pPr>
        <w:spacing w:after="0" w:line="240" w:lineRule="auto"/>
        <w:rPr>
          <w:szCs w:val="26"/>
        </w:rPr>
      </w:pPr>
      <w:r w:rsidRPr="00C83C5A">
        <w:rPr>
          <w:b/>
          <w:szCs w:val="26"/>
          <w:shd w:val="clear" w:color="auto" w:fill="FFFFFF"/>
          <w:lang w:val="pt-BR"/>
        </w:rPr>
        <w:t>Câu</w:t>
      </w:r>
      <w:r w:rsidRPr="00C83C5A">
        <w:rPr>
          <w:szCs w:val="26"/>
          <w:shd w:val="clear" w:color="auto" w:fill="FFFFFF"/>
          <w:lang w:val="pt-BR"/>
        </w:rPr>
        <w:t xml:space="preserve"> </w:t>
      </w:r>
      <w:r>
        <w:rPr>
          <w:b/>
          <w:szCs w:val="26"/>
          <w:shd w:val="clear" w:color="auto" w:fill="FFFFFF"/>
          <w:lang w:val="pt-BR"/>
        </w:rPr>
        <w:t xml:space="preserve">5: </w:t>
      </w:r>
      <w:r>
        <w:rPr>
          <w:szCs w:val="26"/>
        </w:rPr>
        <w:t>Đọc thông tin sau và thực hiện yêu cầu:</w:t>
      </w:r>
      <w:r w:rsidRPr="00C83C5A">
        <w:rPr>
          <w:szCs w:val="26"/>
        </w:rPr>
        <w:t xml:space="preserve">     </w:t>
      </w:r>
    </w:p>
    <w:p w:rsidR="00F809F1" w:rsidRPr="006F2B92" w:rsidRDefault="00F809F1" w:rsidP="00F70B28">
      <w:pPr>
        <w:spacing w:after="0" w:line="240" w:lineRule="auto"/>
        <w:rPr>
          <w:i/>
          <w:iCs/>
          <w:szCs w:val="26"/>
        </w:rPr>
      </w:pPr>
      <w:r w:rsidRPr="006F2B92">
        <w:rPr>
          <w:i/>
          <w:iCs/>
          <w:szCs w:val="26"/>
        </w:rPr>
        <w:t>Vào khoảng 23h30 ngày 12/9, tại một chung cư mini nằm sâu trong hẻm 29/70 Khương Hạ (quận Thanh Xuân, Hà Nội) xảy ra cháy lớn. Tính đến chiều 13/9, cơ quan chức năng xác định số người chết trong vụ cháy lên đến 56 người và nhiều người bị thương.</w:t>
      </w:r>
    </w:p>
    <w:p w:rsidR="00F809F1" w:rsidRDefault="00F809F1" w:rsidP="00F70B28">
      <w:pPr>
        <w:spacing w:after="0" w:line="240" w:lineRule="auto"/>
        <w:jc w:val="right"/>
        <w:rPr>
          <w:szCs w:val="26"/>
        </w:rPr>
      </w:pPr>
      <w:r w:rsidRPr="00C83C5A">
        <w:rPr>
          <w:szCs w:val="26"/>
        </w:rPr>
        <w:t>(Theo Vietnamnet)</w:t>
      </w:r>
    </w:p>
    <w:p w:rsidR="00F809F1" w:rsidRPr="006F2B92" w:rsidRDefault="00F809F1" w:rsidP="00F70B28">
      <w:pPr>
        <w:spacing w:after="0" w:line="240" w:lineRule="auto"/>
        <w:rPr>
          <w:b/>
          <w:bCs/>
          <w:szCs w:val="26"/>
        </w:rPr>
      </w:pPr>
      <w:r>
        <w:rPr>
          <w:b/>
          <w:bCs/>
          <w:szCs w:val="26"/>
        </w:rPr>
        <w:t xml:space="preserve"> </w:t>
      </w:r>
      <w:r w:rsidRPr="006F2B92">
        <w:rPr>
          <w:b/>
          <w:bCs/>
          <w:szCs w:val="26"/>
        </w:rPr>
        <w:t xml:space="preserve">Từ thông tin trên em hãy cho biết: </w:t>
      </w:r>
    </w:p>
    <w:p w:rsidR="00F809F1" w:rsidRPr="00C83C5A" w:rsidRDefault="00F809F1" w:rsidP="00F70B28">
      <w:pPr>
        <w:spacing w:after="0" w:line="240" w:lineRule="auto"/>
        <w:rPr>
          <w:szCs w:val="26"/>
        </w:rPr>
      </w:pPr>
      <w:r w:rsidRPr="00C83C5A">
        <w:rPr>
          <w:szCs w:val="26"/>
        </w:rPr>
        <w:t>a.</w:t>
      </w:r>
      <w:r>
        <w:rPr>
          <w:szCs w:val="26"/>
        </w:rPr>
        <w:t xml:space="preserve"> </w:t>
      </w:r>
      <w:r w:rsidRPr="00C83C5A">
        <w:rPr>
          <w:szCs w:val="26"/>
        </w:rPr>
        <w:t>Tác hại của tai nạn do vũ khí, cháy nổ và các chất độc hại?</w:t>
      </w:r>
    </w:p>
    <w:p w:rsidR="00F809F1" w:rsidRPr="00C83C5A" w:rsidRDefault="00F809F1" w:rsidP="00F70B28">
      <w:pPr>
        <w:spacing w:after="0" w:line="240" w:lineRule="auto"/>
        <w:rPr>
          <w:szCs w:val="26"/>
        </w:rPr>
      </w:pPr>
      <w:r w:rsidRPr="00C83C5A">
        <w:rPr>
          <w:szCs w:val="26"/>
          <w:lang w:val="vi-VN"/>
        </w:rPr>
        <w:t>b</w:t>
      </w:r>
      <w:r w:rsidRPr="00C83C5A">
        <w:rPr>
          <w:szCs w:val="26"/>
        </w:rPr>
        <w:t>. Phòng chống tai nạn do vũ khí, cháy nổ và các chất độc hại là trách nhiệm của ai? Học sinh phải làm gì để phòng ngừa tai nạn vũ khí, cháy nổ và chất độc hại?</w:t>
      </w:r>
    </w:p>
    <w:p w:rsidR="00F809F1" w:rsidRPr="00C83C5A" w:rsidRDefault="00F809F1" w:rsidP="00F70B28">
      <w:pPr>
        <w:spacing w:after="0" w:line="240" w:lineRule="auto"/>
        <w:rPr>
          <w:spacing w:val="6"/>
          <w:szCs w:val="26"/>
          <w:lang w:val="pt-BR"/>
        </w:rPr>
      </w:pPr>
      <w:r w:rsidRPr="00C83C5A">
        <w:rPr>
          <w:b/>
          <w:spacing w:val="6"/>
          <w:szCs w:val="26"/>
          <w:lang w:val="vi-VN"/>
        </w:rPr>
        <w:t xml:space="preserve">Câu </w:t>
      </w:r>
      <w:r>
        <w:rPr>
          <w:b/>
          <w:spacing w:val="6"/>
          <w:szCs w:val="26"/>
        </w:rPr>
        <w:t>6:</w:t>
      </w:r>
      <w:r>
        <w:rPr>
          <w:spacing w:val="6"/>
          <w:szCs w:val="26"/>
          <w:lang w:val="pt-BR"/>
        </w:rPr>
        <w:t>Cho tình huống sau:</w:t>
      </w:r>
    </w:p>
    <w:p w:rsidR="00F809F1" w:rsidRDefault="00F809F1" w:rsidP="00F70B28">
      <w:pPr>
        <w:spacing w:after="0" w:line="240" w:lineRule="auto"/>
        <w:rPr>
          <w:szCs w:val="26"/>
        </w:rPr>
      </w:pPr>
      <w:r w:rsidRPr="00C83C5A">
        <w:rPr>
          <w:szCs w:val="26"/>
        </w:rPr>
        <w:t xml:space="preserve">Tình huống:  </w:t>
      </w:r>
      <w:r w:rsidRPr="00C83C5A">
        <w:rPr>
          <w:szCs w:val="26"/>
          <w:lang w:val="vi-VN"/>
        </w:rPr>
        <w:t>B (14 tuổi) nghỉ hè muốn làm thêm để giúp mẹ. Biết B có ý định</w:t>
      </w:r>
    </w:p>
    <w:p w:rsidR="00682134" w:rsidRDefault="00F809F1" w:rsidP="00F70B28">
      <w:pPr>
        <w:spacing w:after="0" w:line="240" w:lineRule="auto"/>
        <w:rPr>
          <w:szCs w:val="26"/>
        </w:rPr>
      </w:pPr>
      <w:r w:rsidRPr="00C83C5A">
        <w:rPr>
          <w:szCs w:val="26"/>
          <w:lang w:val="vi-VN"/>
        </w:rPr>
        <w:t>làm thêm ông T đã thuê B trông đàn gia súc 3 tiếng mỗi ngày và trả cho B 80.000 đ</w:t>
      </w:r>
      <w:r w:rsidRPr="00C83C5A">
        <w:rPr>
          <w:szCs w:val="26"/>
        </w:rPr>
        <w:t xml:space="preserve"> </w:t>
      </w:r>
    </w:p>
    <w:p w:rsidR="00F809F1" w:rsidRPr="006F2B92" w:rsidRDefault="00F809F1" w:rsidP="00F70B28">
      <w:pPr>
        <w:spacing w:after="0" w:line="240" w:lineRule="auto"/>
        <w:rPr>
          <w:szCs w:val="26"/>
        </w:rPr>
      </w:pPr>
      <w:r>
        <w:rPr>
          <w:szCs w:val="26"/>
        </w:rPr>
        <w:t xml:space="preserve">a. </w:t>
      </w:r>
      <w:r w:rsidRPr="006F2B92">
        <w:rPr>
          <w:szCs w:val="26"/>
        </w:rPr>
        <w:t>Trình bày quy định của pháp luật đối với việc sử dụng lao động trẻ em.</w:t>
      </w:r>
      <w:r w:rsidRPr="006F2B92">
        <w:rPr>
          <w:szCs w:val="26"/>
          <w:lang w:val="vi-VN"/>
        </w:rPr>
        <w:t xml:space="preserve"> </w:t>
      </w:r>
    </w:p>
    <w:p w:rsidR="00F809F1" w:rsidRPr="006F2B92" w:rsidRDefault="00F809F1" w:rsidP="00F70B28">
      <w:pPr>
        <w:spacing w:after="0" w:line="240" w:lineRule="auto"/>
        <w:rPr>
          <w:szCs w:val="26"/>
          <w:lang w:val="vi-VN"/>
        </w:rPr>
      </w:pPr>
      <w:r>
        <w:rPr>
          <w:szCs w:val="26"/>
        </w:rPr>
        <w:t xml:space="preserve">b. </w:t>
      </w:r>
      <w:r w:rsidRPr="006F2B92">
        <w:rPr>
          <w:szCs w:val="26"/>
        </w:rPr>
        <w:t>Ô</w:t>
      </w:r>
      <w:r w:rsidRPr="006F2B92">
        <w:rPr>
          <w:szCs w:val="26"/>
          <w:lang w:val="vi-VN"/>
        </w:rPr>
        <w:t>ng T và B có vi phạm luật lao độ</w:t>
      </w:r>
      <w:r w:rsidR="0026652C">
        <w:rPr>
          <w:szCs w:val="26"/>
          <w:lang w:val="vi-VN"/>
        </w:rPr>
        <w:t>ng không</w:t>
      </w:r>
      <w:r w:rsidRPr="006F2B92">
        <w:rPr>
          <w:szCs w:val="26"/>
          <w:lang w:val="vi-VN"/>
        </w:rPr>
        <w:t>? Nếu em là B em sẽ làm gì để giúp mẹ?</w:t>
      </w:r>
    </w:p>
    <w:p w:rsidR="00F809F1" w:rsidRPr="00C83C5A" w:rsidRDefault="00F809F1" w:rsidP="00F70B28">
      <w:pPr>
        <w:spacing w:after="0" w:line="240" w:lineRule="auto"/>
        <w:ind w:left="10" w:hanging="10"/>
        <w:jc w:val="center"/>
        <w:rPr>
          <w:b/>
          <w:szCs w:val="26"/>
          <w:lang w:val="vi-VN"/>
        </w:rPr>
      </w:pPr>
    </w:p>
    <w:p w:rsidR="00F809F1" w:rsidRPr="00C83C5A" w:rsidRDefault="00F809F1" w:rsidP="00F70B28">
      <w:pPr>
        <w:spacing w:after="0" w:line="240" w:lineRule="auto"/>
        <w:jc w:val="center"/>
        <w:rPr>
          <w:b/>
          <w:szCs w:val="26"/>
          <w:lang w:val="vi-VN"/>
        </w:rPr>
      </w:pPr>
    </w:p>
    <w:p w:rsidR="00F70B28" w:rsidRDefault="00F70B28" w:rsidP="00F70B28">
      <w:pPr>
        <w:spacing w:line="240" w:lineRule="auto"/>
        <w:ind w:firstLine="720"/>
        <w:jc w:val="both"/>
        <w:rPr>
          <w:b/>
          <w:bCs/>
          <w:szCs w:val="26"/>
          <w:lang w:val="it-IT"/>
        </w:rPr>
      </w:pPr>
    </w:p>
    <w:p w:rsidR="00F70B28" w:rsidRDefault="00F70B28" w:rsidP="00F70B28">
      <w:pPr>
        <w:spacing w:line="240" w:lineRule="auto"/>
        <w:ind w:firstLine="720"/>
        <w:jc w:val="both"/>
        <w:rPr>
          <w:b/>
          <w:bCs/>
          <w:szCs w:val="26"/>
          <w:lang w:val="it-IT"/>
        </w:rPr>
      </w:pPr>
    </w:p>
    <w:p w:rsidR="00F809F1" w:rsidRPr="00723E9C" w:rsidRDefault="00F809F1" w:rsidP="00F70B28">
      <w:pPr>
        <w:spacing w:line="240" w:lineRule="auto"/>
        <w:ind w:firstLine="720"/>
        <w:jc w:val="both"/>
        <w:rPr>
          <w:b/>
          <w:bCs/>
          <w:szCs w:val="26"/>
          <w:lang w:val="vi-VN"/>
        </w:rPr>
      </w:pPr>
      <w:r w:rsidRPr="00723E9C">
        <w:rPr>
          <w:b/>
          <w:bCs/>
          <w:szCs w:val="26"/>
          <w:lang w:val="it-IT"/>
        </w:rPr>
        <w:t>Gợi</w:t>
      </w:r>
      <w:r w:rsidRPr="00723E9C">
        <w:rPr>
          <w:b/>
          <w:bCs/>
          <w:szCs w:val="26"/>
          <w:lang w:val="vi-VN"/>
        </w:rPr>
        <w:t xml:space="preserve"> ý:</w:t>
      </w:r>
    </w:p>
    <w:p w:rsidR="00F809F1" w:rsidRPr="00723E9C" w:rsidRDefault="00F809F1" w:rsidP="00F70B28">
      <w:pPr>
        <w:spacing w:line="240" w:lineRule="auto"/>
        <w:ind w:firstLine="720"/>
        <w:jc w:val="both"/>
        <w:rPr>
          <w:bCs/>
          <w:szCs w:val="26"/>
          <w:lang w:val="vi-VN"/>
        </w:rPr>
      </w:pPr>
      <w:r w:rsidRPr="00723E9C">
        <w:rPr>
          <w:b/>
        </w:rPr>
        <w:t>Câu</w:t>
      </w:r>
      <w:r w:rsidRPr="00723E9C">
        <w:rPr>
          <w:b/>
          <w:lang w:val="vi-VN"/>
        </w:rPr>
        <w:t xml:space="preserve"> 1</w:t>
      </w:r>
      <w:r w:rsidRPr="00723E9C">
        <w:rPr>
          <w:b/>
        </w:rPr>
        <w:t>:</w:t>
      </w:r>
      <w:r w:rsidRPr="00723E9C">
        <w:rPr>
          <w:b/>
          <w:lang w:val="vi-VN"/>
        </w:rPr>
        <w:t xml:space="preserve"> </w:t>
      </w:r>
      <w:r w:rsidRPr="00723E9C">
        <w:t>T</w:t>
      </w:r>
      <w:r w:rsidRPr="00723E9C">
        <w:rPr>
          <w:lang w:val="vi-VN"/>
        </w:rPr>
        <w:t>rách nhiệm của cômg dân trong việc phòng ngừa tai nạn vũ khí cháy nổ và các chất độc hại:</w:t>
      </w:r>
    </w:p>
    <w:p w:rsidR="00F809F1" w:rsidRPr="00723E9C" w:rsidRDefault="00F809F1" w:rsidP="00F70B28">
      <w:pPr>
        <w:spacing w:line="240" w:lineRule="auto"/>
        <w:rPr>
          <w:color w:val="000000"/>
          <w:szCs w:val="26"/>
          <w:lang w:eastAsia="vi-VN"/>
        </w:rPr>
      </w:pPr>
      <w:r w:rsidRPr="00723E9C">
        <w:rPr>
          <w:color w:val="000000"/>
          <w:szCs w:val="26"/>
          <w:lang w:eastAsia="vi-VN"/>
        </w:rPr>
        <w:t>+ Tự giác tìm hiểu, nâng cao nhận thức và thực hiện nghiêm túc các quy định của pháp luật về phòng ngừa tai nạn vũ khí, cháy, nổ và các chất độc hại.</w:t>
      </w:r>
    </w:p>
    <w:p w:rsidR="00F809F1" w:rsidRPr="00723E9C" w:rsidRDefault="00F809F1" w:rsidP="00F70B28">
      <w:pPr>
        <w:spacing w:line="240" w:lineRule="auto"/>
        <w:rPr>
          <w:color w:val="000000"/>
          <w:szCs w:val="26"/>
          <w:lang w:eastAsia="vi-VN"/>
        </w:rPr>
      </w:pPr>
      <w:r w:rsidRPr="00723E9C">
        <w:rPr>
          <w:color w:val="000000"/>
          <w:szCs w:val="26"/>
          <w:lang w:eastAsia="vi-VN"/>
        </w:rPr>
        <w:t>+ Tích cực tuyên truyền, vận động gia đình, bạn bè và mọi người xung quanh thực hiện tốt các quy định của pháp luật về phòng ngừa tai nạn vũ khí, cháy, nổ và các chất độc hại.</w:t>
      </w:r>
    </w:p>
    <w:p w:rsidR="00F809F1" w:rsidRPr="00723E9C" w:rsidRDefault="00F809F1" w:rsidP="00F70B28">
      <w:pPr>
        <w:spacing w:line="240" w:lineRule="auto"/>
        <w:rPr>
          <w:color w:val="000000"/>
          <w:szCs w:val="26"/>
          <w:lang w:eastAsia="vi-VN"/>
        </w:rPr>
      </w:pPr>
      <w:r w:rsidRPr="00723E9C">
        <w:rPr>
          <w:color w:val="000000"/>
          <w:szCs w:val="26"/>
          <w:lang w:eastAsia="vi-VN"/>
        </w:rPr>
        <w:t>+ Tố cáo những hành vi vi phạm hoặc xúi giục người khác vi phạm các quy định của pháp luật về phòng ngừa tai nạn vũ khí, cháy, nổ và các chất độc hại.</w:t>
      </w:r>
    </w:p>
    <w:p w:rsidR="00F809F1" w:rsidRPr="00723E9C" w:rsidRDefault="00F809F1" w:rsidP="00F70B28">
      <w:pPr>
        <w:spacing w:line="240" w:lineRule="auto"/>
        <w:jc w:val="both"/>
        <w:rPr>
          <w:color w:val="000000"/>
          <w:szCs w:val="26"/>
          <w:shd w:val="clear" w:color="auto" w:fill="FFFFFF"/>
          <w:lang w:val="vi-VN"/>
        </w:rPr>
      </w:pPr>
      <w:r w:rsidRPr="00723E9C">
        <w:rPr>
          <w:b/>
          <w:color w:val="000000"/>
          <w:szCs w:val="26"/>
          <w:shd w:val="clear" w:color="auto" w:fill="FFFFFF"/>
          <w:lang w:val="vi-VN"/>
        </w:rPr>
        <w:lastRenderedPageBreak/>
        <w:t>Câu 2:</w:t>
      </w:r>
      <w:r w:rsidRPr="00723E9C">
        <w:rPr>
          <w:color w:val="000000"/>
          <w:szCs w:val="26"/>
          <w:shd w:val="clear" w:color="auto" w:fill="FFFFFF"/>
          <w:lang w:val="vi-VN"/>
        </w:rPr>
        <w:t xml:space="preserve">  </w:t>
      </w:r>
    </w:p>
    <w:p w:rsidR="00F809F1" w:rsidRPr="00723E9C" w:rsidRDefault="00F809F1" w:rsidP="00F70B28">
      <w:pPr>
        <w:spacing w:line="240" w:lineRule="auto"/>
        <w:ind w:firstLine="567"/>
        <w:jc w:val="both"/>
        <w:rPr>
          <w:rFonts w:eastAsia="Batang"/>
          <w:color w:val="000000"/>
          <w:szCs w:val="26"/>
          <w:lang w:val="vi-VN" w:eastAsia="ko-KR"/>
        </w:rPr>
      </w:pPr>
      <w:r w:rsidRPr="00723E9C">
        <w:rPr>
          <w:rFonts w:eastAsia="Batang"/>
          <w:color w:val="000000"/>
          <w:szCs w:val="26"/>
          <w:lang w:val="vi-VN" w:eastAsia="ko-KR"/>
        </w:rPr>
        <w:t>Hành vi của anh P vi phạm quy định của pháp luật về phòng ngừa cháy, nổ vì theo Điều 13 Luật Phòng cháy, chữa cháy năm 2001 (Sửa đổi, sung năm 2013), sản xuất, tàng trữ, vận chuyển, sử dụng, mua bán trái phép chất nguy hiểm về cháy, nổ là hành vi bị nghiêm cấm. Nếu tích trữ, có thể bị xử phạt vi phạm hành chính hoặc truy cứu trách nhiệm hình sự.</w:t>
      </w:r>
    </w:p>
    <w:p w:rsidR="00F809F1" w:rsidRPr="00723E9C" w:rsidRDefault="00F809F1" w:rsidP="00F70B28">
      <w:pPr>
        <w:spacing w:line="240" w:lineRule="auto"/>
        <w:ind w:firstLine="567"/>
        <w:jc w:val="both"/>
        <w:rPr>
          <w:rFonts w:eastAsia="Batang"/>
          <w:color w:val="000000"/>
          <w:szCs w:val="26"/>
          <w:lang w:val="vi-VN" w:eastAsia="ko-KR"/>
        </w:rPr>
      </w:pPr>
      <w:r w:rsidRPr="00723E9C">
        <w:rPr>
          <w:rFonts w:eastAsia="Batang"/>
          <w:color w:val="000000"/>
          <w:szCs w:val="26"/>
          <w:lang w:val="vi-VN" w:eastAsia="ko-KR"/>
        </w:rPr>
        <w:t xml:space="preserve">- Về xử phạt vi phạm hành chính: Hành vi của anh P có thể bị xử phạt hành chính </w:t>
      </w:r>
    </w:p>
    <w:p w:rsidR="00F809F1" w:rsidRPr="00723E9C" w:rsidRDefault="00F809F1" w:rsidP="00F70B28">
      <w:pPr>
        <w:spacing w:line="240" w:lineRule="auto"/>
        <w:ind w:firstLine="567"/>
        <w:jc w:val="both"/>
        <w:rPr>
          <w:rFonts w:eastAsia="Batang"/>
          <w:color w:val="000000"/>
          <w:szCs w:val="26"/>
          <w:lang w:val="vi-VN" w:eastAsia="ko-KR"/>
        </w:rPr>
      </w:pPr>
      <w:r w:rsidRPr="00723E9C">
        <w:rPr>
          <w:rFonts w:eastAsia="Batang"/>
          <w:b/>
          <w:bCs/>
          <w:color w:val="000000"/>
          <w:szCs w:val="26"/>
          <w:lang w:val="vi-VN" w:eastAsia="ko-KR"/>
        </w:rPr>
        <w:t>- </w:t>
      </w:r>
      <w:r w:rsidRPr="00723E9C">
        <w:rPr>
          <w:rFonts w:eastAsia="Batang"/>
          <w:color w:val="000000"/>
          <w:szCs w:val="26"/>
          <w:lang w:val="vi-VN" w:eastAsia="ko-KR"/>
        </w:rPr>
        <w:t xml:space="preserve">Về trách nhiệm hình sự: Hành vi tích trữ xăng dầu của anh P có thể chịu trách nhiệm hình sự về tội “Vi phạm quy định về phòng cháy, chữa cháy” </w:t>
      </w:r>
    </w:p>
    <w:p w:rsidR="00F809F1" w:rsidRPr="00723E9C" w:rsidRDefault="00F809F1" w:rsidP="00F70B28">
      <w:pPr>
        <w:pStyle w:val="NormalWeb"/>
        <w:spacing w:before="0" w:beforeAutospacing="0" w:after="0" w:afterAutospacing="0"/>
        <w:jc w:val="both"/>
        <w:rPr>
          <w:color w:val="000000"/>
          <w:sz w:val="26"/>
          <w:szCs w:val="26"/>
        </w:rPr>
      </w:pPr>
      <w:r w:rsidRPr="00723E9C">
        <w:rPr>
          <w:b/>
          <w:color w:val="000000"/>
          <w:sz w:val="26"/>
          <w:szCs w:val="26"/>
        </w:rPr>
        <w:t>Câu 3</w:t>
      </w:r>
      <w:r w:rsidRPr="00723E9C">
        <w:rPr>
          <w:color w:val="000000"/>
          <w:sz w:val="26"/>
          <w:szCs w:val="26"/>
        </w:rPr>
        <w:t xml:space="preserve">: </w:t>
      </w:r>
    </w:p>
    <w:p w:rsidR="00F809F1" w:rsidRPr="00723E9C" w:rsidRDefault="00F809F1" w:rsidP="00F70B28">
      <w:pPr>
        <w:spacing w:line="240" w:lineRule="auto"/>
        <w:jc w:val="both"/>
        <w:rPr>
          <w:i/>
          <w:iCs/>
          <w:lang w:val="vi-VN" w:eastAsia="vi-VN"/>
        </w:rPr>
      </w:pPr>
      <w:r w:rsidRPr="00723E9C">
        <w:rPr>
          <w:i/>
          <w:iCs/>
          <w:lang w:eastAsia="vi-VN"/>
        </w:rPr>
        <w:t>HS</w:t>
      </w:r>
      <w:r w:rsidRPr="00723E9C">
        <w:rPr>
          <w:i/>
          <w:iCs/>
          <w:lang w:val="vi-VN" w:eastAsia="vi-VN"/>
        </w:rPr>
        <w:t xml:space="preserve"> nêu được</w:t>
      </w:r>
    </w:p>
    <w:p w:rsidR="00F809F1" w:rsidRPr="00723E9C" w:rsidRDefault="00F809F1" w:rsidP="00F70B28">
      <w:pPr>
        <w:spacing w:line="240" w:lineRule="auto"/>
        <w:jc w:val="both"/>
        <w:rPr>
          <w:i/>
          <w:iCs/>
          <w:lang w:eastAsia="vi-VN"/>
        </w:rPr>
      </w:pPr>
      <w:r w:rsidRPr="00723E9C">
        <w:rPr>
          <w:i/>
          <w:iCs/>
          <w:lang w:eastAsia="vi-VN"/>
        </w:rPr>
        <w:t xml:space="preserve">- </w:t>
      </w:r>
      <w:r>
        <w:rPr>
          <w:iCs/>
          <w:lang w:eastAsia="vi-VN"/>
        </w:rPr>
        <w:t>Một</w:t>
      </w:r>
      <w:r>
        <w:rPr>
          <w:iCs/>
          <w:lang w:val="vi-VN" w:eastAsia="vi-VN"/>
        </w:rPr>
        <w:t xml:space="preserve"> số</w:t>
      </w:r>
      <w:r w:rsidRPr="00723E9C">
        <w:rPr>
          <w:iCs/>
          <w:lang w:eastAsia="vi-VN"/>
        </w:rPr>
        <w:t xml:space="preserve"> nguy cơ dẫn đến tai nạn vũ khí, cháy, nổ và các chất độc hại</w:t>
      </w:r>
    </w:p>
    <w:p w:rsidR="00F809F1" w:rsidRDefault="00F809F1" w:rsidP="00F70B28">
      <w:pPr>
        <w:spacing w:line="240" w:lineRule="auto"/>
        <w:jc w:val="both"/>
        <w:rPr>
          <w:iCs/>
          <w:lang w:eastAsia="vi-VN"/>
        </w:rPr>
      </w:pPr>
      <w:r>
        <w:rPr>
          <w:iCs/>
          <w:lang w:val="vi-VN" w:eastAsia="vi-VN"/>
        </w:rPr>
        <w:t xml:space="preserve">- Tác hại: </w:t>
      </w:r>
      <w:r w:rsidRPr="009604A7">
        <w:rPr>
          <w:iCs/>
          <w:lang w:eastAsia="vi-VN"/>
        </w:rPr>
        <w:t xml:space="preserve">Tai nạn vũ khí, cháy, nổ và các chất độc hại có thể gây tổn thất về tính mạng và tài sản của cá nhân, gia đình, xã hội. </w:t>
      </w:r>
    </w:p>
    <w:p w:rsidR="00F809F1" w:rsidRDefault="00F809F1" w:rsidP="00F70B28">
      <w:pPr>
        <w:spacing w:line="240" w:lineRule="auto"/>
        <w:jc w:val="both"/>
        <w:rPr>
          <w:iCs/>
          <w:lang w:eastAsia="vi-VN"/>
        </w:rPr>
      </w:pPr>
      <w:r>
        <w:rPr>
          <w:iCs/>
          <w:lang w:val="vi-VN" w:eastAsia="vi-VN"/>
        </w:rPr>
        <w:t xml:space="preserve">- </w:t>
      </w:r>
      <w:r w:rsidRPr="009604A7">
        <w:rPr>
          <w:iCs/>
          <w:lang w:eastAsia="vi-VN"/>
        </w:rPr>
        <w:t>Việc phòng ngừa tai nạn vũ khí, cháy, nổ và các chất độc hại sẽ giúp con người được an toàn, sống hạnh phúc hơn.</w:t>
      </w:r>
    </w:p>
    <w:p w:rsidR="00F809F1" w:rsidRPr="00723E9C" w:rsidRDefault="00F809F1" w:rsidP="00F70B28">
      <w:pPr>
        <w:spacing w:line="240" w:lineRule="auto"/>
        <w:jc w:val="both"/>
        <w:rPr>
          <w:lang w:val="vi-VN" w:eastAsia="vi-VN"/>
        </w:rPr>
      </w:pPr>
      <w:r w:rsidRPr="00723E9C">
        <w:rPr>
          <w:lang w:val="vi-VN" w:eastAsia="vi-VN"/>
        </w:rPr>
        <w:t>- Trách nhiệm của công dân trong phòng ngừa tai nạn vũ khí cháy nổ và các chất độc hại.</w:t>
      </w:r>
      <w:r w:rsidRPr="0030301B">
        <w:rPr>
          <w:lang w:eastAsia="vi-VN"/>
        </w:rPr>
        <w:t xml:space="preserve"> Cần chủ động tìm hiểu, nâng cao nhận thức cho bản thân về tai nạn vũ khí, cháy, nổ và các chất độc hại. Đồng thời, cần có thái độ, hành vi tích cực trong cuộc sống, góp phần phòng ngừa các loại tai nạn nguy hiểm này.</w:t>
      </w:r>
    </w:p>
    <w:p w:rsidR="00F809F1" w:rsidRPr="00723E9C" w:rsidRDefault="00F809F1" w:rsidP="00F70B28">
      <w:pPr>
        <w:spacing w:line="240" w:lineRule="auto"/>
        <w:jc w:val="both"/>
        <w:rPr>
          <w:color w:val="000000"/>
          <w:szCs w:val="26"/>
        </w:rPr>
      </w:pPr>
      <w:r w:rsidRPr="00723E9C">
        <w:rPr>
          <w:b/>
          <w:lang w:val="vi-VN" w:eastAsia="vi-VN"/>
        </w:rPr>
        <w:t>Câu 4:</w:t>
      </w:r>
      <w:r w:rsidRPr="00723E9C">
        <w:rPr>
          <w:color w:val="000000"/>
          <w:szCs w:val="26"/>
        </w:rPr>
        <w:t xml:space="preserve"> </w:t>
      </w:r>
    </w:p>
    <w:p w:rsidR="00F809F1" w:rsidRPr="00723E9C" w:rsidRDefault="00F809F1" w:rsidP="00F70B28">
      <w:pPr>
        <w:spacing w:line="240" w:lineRule="auto"/>
        <w:jc w:val="both"/>
        <w:rPr>
          <w:color w:val="000000"/>
          <w:szCs w:val="26"/>
        </w:rPr>
      </w:pPr>
      <w:r w:rsidRPr="00723E9C">
        <w:rPr>
          <w:i/>
          <w:lang w:val="vi-VN" w:eastAsia="vi-VN"/>
        </w:rPr>
        <w:t>- Vai trò</w:t>
      </w:r>
      <w:r w:rsidRPr="00723E9C">
        <w:rPr>
          <w:lang w:val="vi-VN" w:eastAsia="vi-VN"/>
        </w:rPr>
        <w:t xml:space="preserve">: </w:t>
      </w:r>
      <w:r w:rsidRPr="00723E9C">
        <w:rPr>
          <w:color w:val="000000"/>
          <w:szCs w:val="26"/>
        </w:rPr>
        <w:t>Lao động là hoạt động chủ yếu của con người, là nhân tố quyết định sự tồn tại, phát triển của cá nhân, đất nước và nhân loại.</w:t>
      </w:r>
    </w:p>
    <w:p w:rsidR="00F809F1" w:rsidRPr="00723E9C" w:rsidRDefault="00F809F1" w:rsidP="00F70B28">
      <w:pPr>
        <w:spacing w:line="240" w:lineRule="auto"/>
        <w:jc w:val="both"/>
        <w:rPr>
          <w:lang w:eastAsia="vi-VN"/>
        </w:rPr>
      </w:pPr>
      <w:r w:rsidRPr="00723E9C">
        <w:rPr>
          <w:i/>
          <w:iCs/>
          <w:lang w:eastAsia="vi-VN"/>
        </w:rPr>
        <w:t>- Theo quy định của pháp luậ</w:t>
      </w:r>
      <w:r w:rsidR="001A75F4">
        <w:rPr>
          <w:i/>
          <w:iCs/>
          <w:lang w:eastAsia="vi-VN"/>
        </w:rPr>
        <w:t>t</w:t>
      </w:r>
      <w:r w:rsidRPr="00723E9C">
        <w:rPr>
          <w:i/>
          <w:iCs/>
          <w:lang w:eastAsia="vi-VN"/>
        </w:rPr>
        <w:t>:</w:t>
      </w:r>
    </w:p>
    <w:p w:rsidR="00F809F1" w:rsidRPr="00723E9C" w:rsidRDefault="00F809F1" w:rsidP="00F70B28">
      <w:pPr>
        <w:spacing w:line="240" w:lineRule="auto"/>
        <w:jc w:val="both"/>
        <w:rPr>
          <w:lang w:eastAsia="vi-VN"/>
        </w:rPr>
      </w:pPr>
      <w:r w:rsidRPr="00723E9C">
        <w:rPr>
          <w:lang w:eastAsia="vi-VN"/>
        </w:rPr>
        <w:t>+ Công dân có quyền làm việc, lựa chọn nghề nghiệp, việc làm và nơi làm việc để đáp ứng nhu cầu của bản thân, gia đình và cống hiến cho xã hội.</w:t>
      </w:r>
    </w:p>
    <w:p w:rsidR="00F809F1" w:rsidRPr="00723E9C" w:rsidRDefault="00F809F1" w:rsidP="00F70B28">
      <w:pPr>
        <w:spacing w:line="240" w:lineRule="auto"/>
        <w:jc w:val="both"/>
        <w:rPr>
          <w:lang w:eastAsia="vi-VN"/>
        </w:rPr>
      </w:pPr>
      <w:r w:rsidRPr="00723E9C">
        <w:rPr>
          <w:lang w:eastAsia="vi-VN"/>
        </w:rPr>
        <w:t>+ Công dân có nghĩa vụ lao động để nuôi sống bản thân, gia đình và góp phần phát triển đất nước.</w:t>
      </w:r>
    </w:p>
    <w:p w:rsidR="00F809F1" w:rsidRPr="00723E9C" w:rsidRDefault="00F809F1" w:rsidP="00F70B28">
      <w:pPr>
        <w:spacing w:line="240" w:lineRule="auto"/>
        <w:jc w:val="both"/>
        <w:rPr>
          <w:color w:val="000000"/>
          <w:szCs w:val="26"/>
        </w:rPr>
      </w:pPr>
      <w:r>
        <w:rPr>
          <w:b/>
          <w:lang w:val="vi-VN" w:eastAsia="vi-VN"/>
        </w:rPr>
        <w:t>Câu 5</w:t>
      </w:r>
      <w:r w:rsidRPr="00723E9C">
        <w:rPr>
          <w:b/>
          <w:lang w:val="vi-VN" w:eastAsia="vi-VN"/>
        </w:rPr>
        <w:t>:</w:t>
      </w:r>
      <w:r w:rsidRPr="00723E9C">
        <w:rPr>
          <w:color w:val="000000"/>
          <w:szCs w:val="26"/>
        </w:rPr>
        <w:t xml:space="preserve"> </w:t>
      </w:r>
    </w:p>
    <w:p w:rsidR="00F809F1" w:rsidRPr="00C83C5A" w:rsidRDefault="00F809F1" w:rsidP="00F70B28">
      <w:pPr>
        <w:pStyle w:val="NormalWeb"/>
        <w:spacing w:before="0" w:beforeAutospacing="0" w:after="0" w:afterAutospacing="0"/>
        <w:ind w:right="111"/>
        <w:jc w:val="both"/>
        <w:rPr>
          <w:rFonts w:eastAsia="Courier New"/>
          <w:bCs/>
          <w:color w:val="000000"/>
          <w:sz w:val="26"/>
          <w:szCs w:val="26"/>
          <w:shd w:val="clear" w:color="auto" w:fill="FFFFFF"/>
          <w:lang w:val="vi-VN" w:eastAsia="vi-VN"/>
        </w:rPr>
      </w:pPr>
      <w:r w:rsidRPr="00C83C5A">
        <w:rPr>
          <w:sz w:val="26"/>
          <w:szCs w:val="26"/>
          <w:lang w:val="vi-VN"/>
        </w:rPr>
        <w:t>a</w:t>
      </w:r>
      <w:r w:rsidRPr="00C83C5A">
        <w:rPr>
          <w:rFonts w:eastAsia="Courier New"/>
          <w:bCs/>
          <w:color w:val="000000"/>
          <w:sz w:val="26"/>
          <w:szCs w:val="26"/>
          <w:shd w:val="clear" w:color="auto" w:fill="FFFFFF"/>
          <w:lang w:val="vi-VN" w:eastAsia="vi-VN"/>
        </w:rPr>
        <w:t xml:space="preserve">. </w:t>
      </w:r>
      <w:r w:rsidR="00682134">
        <w:rPr>
          <w:rFonts w:eastAsia="Courier New"/>
          <w:bCs/>
          <w:color w:val="000000"/>
          <w:sz w:val="26"/>
          <w:szCs w:val="26"/>
          <w:shd w:val="clear" w:color="auto" w:fill="FFFFFF"/>
          <w:lang w:eastAsia="vi-VN"/>
        </w:rPr>
        <w:t xml:space="preserve">Tác hại </w:t>
      </w:r>
      <w:r w:rsidRPr="00C83C5A">
        <w:rPr>
          <w:rFonts w:eastAsia="Courier New"/>
          <w:bCs/>
          <w:color w:val="000000"/>
          <w:sz w:val="26"/>
          <w:szCs w:val="26"/>
          <w:shd w:val="clear" w:color="auto" w:fill="FFFFFF"/>
          <w:lang w:val="vi-VN" w:eastAsia="vi-VN"/>
        </w:rPr>
        <w:t xml:space="preserve">của tai nạn vũ khí, cháy, nổ và chất độc hại: </w:t>
      </w:r>
    </w:p>
    <w:p w:rsidR="00F809F1" w:rsidRPr="00C83C5A" w:rsidRDefault="00F809F1" w:rsidP="00F70B28">
      <w:pPr>
        <w:pStyle w:val="NormalWeb"/>
        <w:spacing w:before="0" w:beforeAutospacing="0" w:after="0" w:afterAutospacing="0"/>
        <w:ind w:right="111"/>
        <w:jc w:val="both"/>
        <w:rPr>
          <w:rFonts w:eastAsia="Courier New"/>
          <w:bCs/>
          <w:color w:val="000000"/>
          <w:sz w:val="26"/>
          <w:szCs w:val="26"/>
          <w:shd w:val="clear" w:color="auto" w:fill="FFFFFF"/>
          <w:lang w:val="vi-VN" w:eastAsia="vi-VN"/>
        </w:rPr>
      </w:pPr>
      <w:r w:rsidRPr="00C83C5A">
        <w:rPr>
          <w:rFonts w:eastAsia="Courier New"/>
          <w:bCs/>
          <w:color w:val="000000"/>
          <w:sz w:val="26"/>
          <w:szCs w:val="26"/>
          <w:shd w:val="clear" w:color="auto" w:fill="FFFFFF"/>
          <w:lang w:val="vi-VN" w:eastAsia="vi-VN"/>
        </w:rPr>
        <w:t>+ Tổn hại đến sức khoẻ, tính mạng. </w:t>
      </w:r>
    </w:p>
    <w:p w:rsidR="00F809F1" w:rsidRPr="00C83C5A" w:rsidRDefault="00F809F1" w:rsidP="00F70B28">
      <w:pPr>
        <w:pStyle w:val="NormalWeb"/>
        <w:spacing w:before="0" w:beforeAutospacing="0" w:after="0" w:afterAutospacing="0"/>
        <w:ind w:right="111"/>
        <w:jc w:val="both"/>
        <w:rPr>
          <w:rFonts w:eastAsia="Courier New"/>
          <w:bCs/>
          <w:color w:val="000000"/>
          <w:sz w:val="26"/>
          <w:szCs w:val="26"/>
          <w:shd w:val="clear" w:color="auto" w:fill="FFFFFF"/>
          <w:lang w:val="vi-VN" w:eastAsia="vi-VN"/>
        </w:rPr>
      </w:pPr>
      <w:r w:rsidRPr="00C83C5A">
        <w:rPr>
          <w:rFonts w:eastAsia="Courier New"/>
          <w:bCs/>
          <w:color w:val="000000"/>
          <w:sz w:val="26"/>
          <w:szCs w:val="26"/>
          <w:shd w:val="clear" w:color="auto" w:fill="FFFFFF"/>
          <w:lang w:val="vi-VN" w:eastAsia="vi-VN"/>
        </w:rPr>
        <w:t>+ Thiệt hại về tài sản, kinh tế của cá nhân, gia đình, xã hội. </w:t>
      </w:r>
    </w:p>
    <w:p w:rsidR="00F809F1" w:rsidRPr="00C83C5A" w:rsidRDefault="00F809F1" w:rsidP="00F70B28">
      <w:pPr>
        <w:pStyle w:val="NormalWeb"/>
        <w:spacing w:before="0" w:beforeAutospacing="0" w:after="0" w:afterAutospacing="0"/>
        <w:ind w:right="111"/>
        <w:jc w:val="both"/>
        <w:rPr>
          <w:rFonts w:eastAsia="Courier New"/>
          <w:bCs/>
          <w:color w:val="000000"/>
          <w:sz w:val="26"/>
          <w:szCs w:val="26"/>
          <w:shd w:val="clear" w:color="auto" w:fill="FFFFFF"/>
          <w:lang w:val="vi-VN" w:eastAsia="vi-VN"/>
        </w:rPr>
      </w:pPr>
      <w:r w:rsidRPr="00C83C5A">
        <w:rPr>
          <w:rFonts w:eastAsia="Courier New"/>
          <w:bCs/>
          <w:color w:val="000000"/>
          <w:sz w:val="26"/>
          <w:szCs w:val="26"/>
          <w:shd w:val="clear" w:color="auto" w:fill="FFFFFF"/>
          <w:lang w:val="vi-VN" w:eastAsia="vi-VN"/>
        </w:rPr>
        <w:t>+ Gây ô nhiễm, suy thoái tài nguyên thiên nhiên, môi trường.</w:t>
      </w:r>
    </w:p>
    <w:p w:rsidR="00F809F1" w:rsidRPr="00C83C5A" w:rsidRDefault="00F809F1" w:rsidP="00F70B28">
      <w:pPr>
        <w:pStyle w:val="NormalWeb"/>
        <w:spacing w:before="0" w:beforeAutospacing="0" w:after="0" w:afterAutospacing="0"/>
        <w:ind w:right="111"/>
        <w:jc w:val="both"/>
        <w:rPr>
          <w:rFonts w:eastAsia="Courier New"/>
          <w:bCs/>
          <w:color w:val="000000"/>
          <w:sz w:val="26"/>
          <w:szCs w:val="26"/>
          <w:shd w:val="clear" w:color="auto" w:fill="FFFFFF"/>
          <w:lang w:val="vi-VN" w:eastAsia="vi-VN"/>
        </w:rPr>
      </w:pPr>
      <w:r w:rsidRPr="00C83C5A">
        <w:rPr>
          <w:rFonts w:eastAsia="Courier New"/>
          <w:bCs/>
          <w:color w:val="000000"/>
          <w:sz w:val="26"/>
          <w:szCs w:val="26"/>
          <w:shd w:val="clear" w:color="auto" w:fill="FFFFFF"/>
          <w:lang w:val="vi-VN" w:eastAsia="vi-VN"/>
        </w:rPr>
        <w:t>b. Phòng ngừa tai nạn do vũ khí cháy nổ và các chất độc hại là trách nhiệm của tất cả mọi người.</w:t>
      </w:r>
    </w:p>
    <w:p w:rsidR="00F809F1" w:rsidRPr="00C83C5A" w:rsidRDefault="00F809F1" w:rsidP="00F70B28">
      <w:pPr>
        <w:pStyle w:val="NormalWeb"/>
        <w:spacing w:before="0" w:beforeAutospacing="0" w:after="0" w:afterAutospacing="0"/>
        <w:ind w:right="111"/>
        <w:jc w:val="both"/>
        <w:rPr>
          <w:sz w:val="26"/>
          <w:szCs w:val="26"/>
        </w:rPr>
      </w:pPr>
      <w:r w:rsidRPr="00C83C5A">
        <w:rPr>
          <w:rFonts w:eastAsia="Courier New"/>
          <w:bCs/>
          <w:color w:val="000000"/>
          <w:sz w:val="26"/>
          <w:szCs w:val="26"/>
          <w:shd w:val="clear" w:color="auto" w:fill="FFFFFF"/>
          <w:lang w:val="vi-VN" w:eastAsia="vi-VN"/>
        </w:rPr>
        <w:t xml:space="preserve">- </w:t>
      </w:r>
      <w:r w:rsidRPr="00C83C5A">
        <w:rPr>
          <w:sz w:val="26"/>
          <w:szCs w:val="26"/>
        </w:rPr>
        <w:t>Học sinh phải làm gì để phòng ngừa tai nạn vũ khí, cháy nổ và chất độc hại</w:t>
      </w:r>
    </w:p>
    <w:p w:rsidR="00F809F1" w:rsidRPr="00C83C5A" w:rsidRDefault="00F809F1" w:rsidP="00F70B28">
      <w:pPr>
        <w:spacing w:after="0" w:line="240" w:lineRule="auto"/>
        <w:ind w:left="48" w:right="111"/>
        <w:rPr>
          <w:szCs w:val="26"/>
        </w:rPr>
      </w:pPr>
      <w:r w:rsidRPr="00C83C5A">
        <w:rPr>
          <w:szCs w:val="26"/>
        </w:rPr>
        <w:t>+ Tự giác tìm hiểu và thực hiện nghiêm chỉnh các quy định về phòng ngừa tai nạn vũ khí, cháy, nổ và các chất độc hại.</w:t>
      </w:r>
    </w:p>
    <w:p w:rsidR="00F809F1" w:rsidRPr="00C83C5A" w:rsidRDefault="00F809F1" w:rsidP="00F70B28">
      <w:pPr>
        <w:spacing w:after="0" w:line="240" w:lineRule="auto"/>
        <w:ind w:left="48" w:right="111"/>
        <w:rPr>
          <w:szCs w:val="26"/>
        </w:rPr>
      </w:pPr>
      <w:r w:rsidRPr="00C83C5A">
        <w:rPr>
          <w:szCs w:val="26"/>
        </w:rPr>
        <w:t>+ Tuyên truyền, vận động bạn bè và mọi người xung quanh thực hiện tốt các quy định.</w:t>
      </w:r>
    </w:p>
    <w:p w:rsidR="00F809F1" w:rsidRPr="00723E9C" w:rsidRDefault="00F809F1" w:rsidP="00F70B28">
      <w:pPr>
        <w:spacing w:line="240" w:lineRule="auto"/>
        <w:jc w:val="both"/>
        <w:rPr>
          <w:lang w:val="vi-VN" w:eastAsia="vi-VN"/>
        </w:rPr>
      </w:pPr>
      <w:r w:rsidRPr="00C83C5A">
        <w:rPr>
          <w:szCs w:val="26"/>
        </w:rPr>
        <w:t>+ Chủ động trang bị cho bản thân những kiến thức, kĩ năng để phòng ngừa/ ứng phó với tai nạn.</w:t>
      </w:r>
    </w:p>
    <w:p w:rsidR="00F809F1" w:rsidRPr="00723E9C" w:rsidRDefault="00F809F1" w:rsidP="00F70B28">
      <w:pPr>
        <w:spacing w:line="240" w:lineRule="auto"/>
        <w:jc w:val="both"/>
        <w:rPr>
          <w:color w:val="000000"/>
          <w:szCs w:val="26"/>
        </w:rPr>
      </w:pPr>
      <w:r>
        <w:rPr>
          <w:b/>
          <w:lang w:val="vi-VN" w:eastAsia="vi-VN"/>
        </w:rPr>
        <w:t>Câu 6</w:t>
      </w:r>
      <w:r w:rsidRPr="00723E9C">
        <w:rPr>
          <w:b/>
          <w:lang w:val="vi-VN" w:eastAsia="vi-VN"/>
        </w:rPr>
        <w:t>:</w:t>
      </w:r>
      <w:r w:rsidRPr="00723E9C">
        <w:rPr>
          <w:color w:val="000000"/>
          <w:szCs w:val="26"/>
        </w:rPr>
        <w:t xml:space="preserve"> </w:t>
      </w:r>
    </w:p>
    <w:p w:rsidR="00F70B28" w:rsidRDefault="00682134" w:rsidP="00F70B28">
      <w:pPr>
        <w:spacing w:after="0" w:line="240" w:lineRule="auto"/>
        <w:ind w:right="111"/>
        <w:rPr>
          <w:rFonts w:eastAsia="Courier New"/>
          <w:bCs/>
          <w:szCs w:val="26"/>
          <w:shd w:val="clear" w:color="auto" w:fill="FFFFFF"/>
          <w:lang w:val="vi-VN" w:eastAsia="vi-VN"/>
        </w:rPr>
      </w:pPr>
      <w:r>
        <w:rPr>
          <w:szCs w:val="26"/>
        </w:rPr>
        <w:t xml:space="preserve">a. </w:t>
      </w:r>
      <w:r w:rsidR="00F809F1" w:rsidRPr="00C83C5A">
        <w:rPr>
          <w:rFonts w:eastAsia="Courier New"/>
          <w:bCs/>
          <w:szCs w:val="26"/>
          <w:shd w:val="clear" w:color="auto" w:fill="FFFFFF"/>
          <w:lang w:val="vi-VN" w:eastAsia="vi-VN"/>
        </w:rPr>
        <w:t>Cấm nhận trẻ em chưa đủ 13 tuổi vào làm việc (trừ một số công việc nghệ thuật, th</w:t>
      </w:r>
      <w:r w:rsidR="00F809F1">
        <w:rPr>
          <w:rFonts w:eastAsia="Courier New"/>
          <w:bCs/>
          <w:szCs w:val="26"/>
          <w:shd w:val="clear" w:color="auto" w:fill="FFFFFF"/>
          <w:lang w:eastAsia="vi-VN"/>
        </w:rPr>
        <w:t>ể</w:t>
      </w:r>
      <w:r w:rsidR="00F809F1" w:rsidRPr="00C83C5A">
        <w:rPr>
          <w:rFonts w:eastAsia="Courier New"/>
          <w:bCs/>
          <w:szCs w:val="26"/>
          <w:shd w:val="clear" w:color="auto" w:fill="FFFFFF"/>
          <w:lang w:val="vi-VN" w:eastAsia="vi-VN"/>
        </w:rPr>
        <w:t xml:space="preserve"> dục, thề thao theo lu</w:t>
      </w:r>
      <w:r w:rsidR="00F809F1" w:rsidRPr="00C83C5A">
        <w:rPr>
          <w:rFonts w:eastAsia="Courier New"/>
          <w:bCs/>
          <w:szCs w:val="26"/>
          <w:shd w:val="clear" w:color="auto" w:fill="FFFFFF"/>
          <w:lang w:eastAsia="vi-VN"/>
        </w:rPr>
        <w:t>ậ</w:t>
      </w:r>
      <w:r w:rsidR="00F809F1" w:rsidRPr="00C83C5A">
        <w:rPr>
          <w:rFonts w:eastAsia="Courier New"/>
          <w:bCs/>
          <w:szCs w:val="26"/>
          <w:shd w:val="clear" w:color="auto" w:fill="FFFFFF"/>
          <w:lang w:val="vi-VN" w:eastAsia="vi-VN"/>
        </w:rPr>
        <w:t>t định), cẩm sử dụng lao động chưa thành niên vào các công việc nặng nhọc, nguy hiểm, tiếp xúc với hoá chất độc hại, có môi trường lao động không phù hợp cho sự phát triền thị lực, trí lực, nhân cách của người chưa thành niên</w:t>
      </w:r>
    </w:p>
    <w:p w:rsidR="00F70B28" w:rsidRPr="00C83C5A" w:rsidRDefault="00682134" w:rsidP="00F70B28">
      <w:pPr>
        <w:spacing w:after="0" w:line="240" w:lineRule="auto"/>
        <w:ind w:right="111"/>
        <w:rPr>
          <w:szCs w:val="26"/>
        </w:rPr>
      </w:pPr>
      <w:r>
        <w:rPr>
          <w:szCs w:val="26"/>
        </w:rPr>
        <w:lastRenderedPageBreak/>
        <w:t>b.</w:t>
      </w:r>
      <w:bookmarkStart w:id="5" w:name="_GoBack"/>
      <w:bookmarkEnd w:id="5"/>
      <w:r w:rsidR="00F70B28" w:rsidRPr="00C83C5A">
        <w:rPr>
          <w:szCs w:val="26"/>
        </w:rPr>
        <w:t xml:space="preserve"> Trong tình huống trên, ông H và bạn B thoả thuận như vậy là </w:t>
      </w:r>
      <w:r w:rsidR="00F70B28" w:rsidRPr="00C83C5A">
        <w:rPr>
          <w:szCs w:val="26"/>
          <w:lang w:val="vi-VN"/>
        </w:rPr>
        <w:t xml:space="preserve">không vi phạm luật lao động. </w:t>
      </w:r>
      <w:r w:rsidR="00F70B28" w:rsidRPr="00C83C5A">
        <w:rPr>
          <w:szCs w:val="26"/>
        </w:rPr>
        <w:t>Vì theo quy định của Bộ Luật Lao động, trẻ chưa đủ 15 tuổi được lao động ở một số lĩnh vực cho phép, chăn thả gia súc là một trọng nhưng lĩnh vực đó.</w:t>
      </w:r>
    </w:p>
    <w:p w:rsidR="00F70B28" w:rsidRPr="00C83C5A" w:rsidRDefault="00F70B28" w:rsidP="00F70B28">
      <w:pPr>
        <w:spacing w:after="0" w:line="240" w:lineRule="auto"/>
        <w:ind w:right="111"/>
        <w:rPr>
          <w:szCs w:val="26"/>
          <w:lang w:val="vi-VN"/>
        </w:rPr>
      </w:pPr>
      <w:r w:rsidRPr="00C83C5A">
        <w:rPr>
          <w:szCs w:val="26"/>
          <w:lang w:val="vi-VN"/>
        </w:rPr>
        <w:t xml:space="preserve">VD: Chăm chỉ lao động, làm việc nhà, giúp đỡ bố mẹ. Lựa chọn công việc vừa  sức để có thêm thu nhập. </w:t>
      </w:r>
    </w:p>
    <w:p w:rsidR="00911959" w:rsidRPr="00911959" w:rsidRDefault="00F70B28" w:rsidP="00F70B28">
      <w:pPr>
        <w:spacing w:before="0" w:line="240" w:lineRule="auto"/>
        <w:ind w:left="48" w:right="48"/>
        <w:jc w:val="both"/>
        <w:rPr>
          <w:rFonts w:eastAsia="Times New Roman"/>
          <w:color w:val="000000"/>
          <w:sz w:val="28"/>
          <w:szCs w:val="28"/>
        </w:rPr>
      </w:pPr>
      <w:r w:rsidRPr="00C83C5A">
        <w:rPr>
          <w:szCs w:val="26"/>
          <w:lang w:val="vi-VN"/>
        </w:rPr>
        <w:t>Không làm việc vi phạm pháp luật....</w:t>
      </w:r>
    </w:p>
    <w:tbl>
      <w:tblPr>
        <w:tblW w:w="9581" w:type="dxa"/>
        <w:jc w:val="center"/>
        <w:tblLook w:val="01E0" w:firstRow="1" w:lastRow="1" w:firstColumn="1" w:lastColumn="1" w:noHBand="0" w:noVBand="0"/>
      </w:tblPr>
      <w:tblGrid>
        <w:gridCol w:w="5328"/>
        <w:gridCol w:w="4253"/>
      </w:tblGrid>
      <w:tr w:rsidR="00911959" w:rsidRPr="00013136" w:rsidTr="00D4187C">
        <w:trPr>
          <w:trHeight w:val="80"/>
          <w:jc w:val="center"/>
        </w:trPr>
        <w:tc>
          <w:tcPr>
            <w:tcW w:w="5328" w:type="dxa"/>
            <w:shd w:val="clear" w:color="auto" w:fill="auto"/>
          </w:tcPr>
          <w:p w:rsidR="00F70B28" w:rsidRDefault="00F70B28" w:rsidP="00F70B28">
            <w:pPr>
              <w:rPr>
                <w:szCs w:val="26"/>
              </w:rPr>
            </w:pPr>
          </w:p>
          <w:p w:rsidR="00F70B28" w:rsidRDefault="00F70B28" w:rsidP="00D4187C">
            <w:pPr>
              <w:jc w:val="center"/>
              <w:rPr>
                <w:szCs w:val="26"/>
              </w:rPr>
            </w:pPr>
          </w:p>
          <w:p w:rsidR="00F70B28" w:rsidRDefault="00F70B28" w:rsidP="00D4187C">
            <w:pPr>
              <w:jc w:val="center"/>
              <w:rPr>
                <w:szCs w:val="26"/>
              </w:rPr>
            </w:pPr>
          </w:p>
          <w:p w:rsidR="00F70B28" w:rsidRDefault="00F70B28" w:rsidP="00D4187C">
            <w:pPr>
              <w:jc w:val="center"/>
              <w:rPr>
                <w:szCs w:val="26"/>
              </w:rPr>
            </w:pPr>
          </w:p>
          <w:p w:rsidR="00F70B28" w:rsidRDefault="00F70B28" w:rsidP="00D4187C">
            <w:pPr>
              <w:jc w:val="center"/>
              <w:rPr>
                <w:szCs w:val="26"/>
              </w:rPr>
            </w:pPr>
          </w:p>
          <w:p w:rsidR="00911959" w:rsidRPr="00911959" w:rsidRDefault="00911959" w:rsidP="00F70B28">
            <w:pPr>
              <w:rPr>
                <w:b/>
                <w:sz w:val="28"/>
                <w:szCs w:val="28"/>
              </w:rPr>
            </w:pPr>
            <w:r w:rsidRPr="00911959">
              <w:rPr>
                <w:b/>
                <w:sz w:val="28"/>
                <w:szCs w:val="28"/>
              </w:rPr>
              <w:t>Tổ trưởng duyệt</w:t>
            </w:r>
          </w:p>
          <w:p w:rsidR="00911959" w:rsidRDefault="00911959" w:rsidP="00D4187C">
            <w:pPr>
              <w:jc w:val="center"/>
              <w:rPr>
                <w:b/>
                <w:sz w:val="28"/>
                <w:szCs w:val="28"/>
              </w:rPr>
            </w:pPr>
          </w:p>
          <w:p w:rsidR="00F70B28" w:rsidRDefault="00F70B28" w:rsidP="00D4187C">
            <w:pPr>
              <w:jc w:val="center"/>
              <w:rPr>
                <w:b/>
                <w:sz w:val="28"/>
                <w:szCs w:val="28"/>
              </w:rPr>
            </w:pPr>
          </w:p>
          <w:p w:rsidR="00F70B28" w:rsidRPr="00911959" w:rsidRDefault="00F70B28" w:rsidP="00F70B28">
            <w:pPr>
              <w:rPr>
                <w:b/>
                <w:sz w:val="28"/>
                <w:szCs w:val="28"/>
              </w:rPr>
            </w:pPr>
            <w:r>
              <w:rPr>
                <w:b/>
                <w:sz w:val="28"/>
                <w:szCs w:val="28"/>
              </w:rPr>
              <w:t>Từ Thị Hiền</w:t>
            </w:r>
          </w:p>
        </w:tc>
        <w:tc>
          <w:tcPr>
            <w:tcW w:w="4253" w:type="dxa"/>
            <w:shd w:val="clear" w:color="auto" w:fill="auto"/>
          </w:tcPr>
          <w:p w:rsidR="00F70B28" w:rsidRDefault="00F70B28" w:rsidP="00F70B28">
            <w:pPr>
              <w:rPr>
                <w:b/>
                <w:sz w:val="28"/>
                <w:szCs w:val="28"/>
                <w:lang w:val="pt-BR"/>
              </w:rPr>
            </w:pPr>
          </w:p>
          <w:p w:rsidR="00F70B28" w:rsidRDefault="00F70B28" w:rsidP="00F70B28">
            <w:pPr>
              <w:rPr>
                <w:b/>
                <w:sz w:val="28"/>
                <w:szCs w:val="28"/>
                <w:lang w:val="pt-BR"/>
              </w:rPr>
            </w:pPr>
          </w:p>
          <w:p w:rsidR="00F70B28" w:rsidRDefault="00F70B28" w:rsidP="00F70B28">
            <w:pPr>
              <w:rPr>
                <w:b/>
                <w:sz w:val="28"/>
                <w:szCs w:val="28"/>
                <w:lang w:val="pt-BR"/>
              </w:rPr>
            </w:pPr>
          </w:p>
          <w:p w:rsidR="00F70B28" w:rsidRDefault="00F70B28" w:rsidP="00F70B28">
            <w:pPr>
              <w:rPr>
                <w:b/>
                <w:sz w:val="28"/>
                <w:szCs w:val="28"/>
                <w:lang w:val="pt-BR"/>
              </w:rPr>
            </w:pPr>
          </w:p>
          <w:p w:rsidR="00F70B28" w:rsidRDefault="00F70B28" w:rsidP="00F70B28">
            <w:pPr>
              <w:rPr>
                <w:b/>
                <w:sz w:val="28"/>
                <w:szCs w:val="28"/>
                <w:lang w:val="pt-BR"/>
              </w:rPr>
            </w:pPr>
          </w:p>
          <w:p w:rsidR="00911959" w:rsidRPr="00911959" w:rsidRDefault="00F70B28" w:rsidP="00F70B28">
            <w:pPr>
              <w:rPr>
                <w:b/>
                <w:sz w:val="28"/>
                <w:szCs w:val="28"/>
                <w:lang w:val="pt-BR"/>
              </w:rPr>
            </w:pPr>
            <w:r>
              <w:rPr>
                <w:b/>
                <w:sz w:val="28"/>
                <w:szCs w:val="28"/>
                <w:lang w:val="pt-BR"/>
              </w:rPr>
              <w:t xml:space="preserve">           </w:t>
            </w:r>
            <w:r w:rsidR="00911959" w:rsidRPr="00911959">
              <w:rPr>
                <w:b/>
                <w:sz w:val="28"/>
                <w:szCs w:val="28"/>
                <w:lang w:val="pt-BR"/>
              </w:rPr>
              <w:t xml:space="preserve"> Giáo viên</w:t>
            </w:r>
          </w:p>
          <w:p w:rsidR="00911959" w:rsidRPr="00911959" w:rsidRDefault="00911959" w:rsidP="00D4187C">
            <w:pPr>
              <w:ind w:left="720"/>
              <w:rPr>
                <w:b/>
                <w:sz w:val="28"/>
                <w:szCs w:val="28"/>
                <w:lang w:val="pt-BR"/>
              </w:rPr>
            </w:pPr>
          </w:p>
          <w:p w:rsidR="00911959" w:rsidRPr="00911959" w:rsidRDefault="00911959" w:rsidP="00D4187C">
            <w:pPr>
              <w:ind w:left="720"/>
              <w:rPr>
                <w:b/>
                <w:sz w:val="28"/>
                <w:szCs w:val="28"/>
                <w:lang w:val="pt-BR"/>
              </w:rPr>
            </w:pPr>
          </w:p>
          <w:p w:rsidR="00911959" w:rsidRPr="00911959" w:rsidRDefault="00911959" w:rsidP="00D4187C">
            <w:pPr>
              <w:rPr>
                <w:b/>
                <w:sz w:val="28"/>
                <w:szCs w:val="28"/>
                <w:lang w:val="vi-VN"/>
              </w:rPr>
            </w:pPr>
            <w:r w:rsidRPr="00911959">
              <w:rPr>
                <w:b/>
                <w:sz w:val="28"/>
                <w:szCs w:val="28"/>
              </w:rPr>
              <w:t xml:space="preserve">     Kiều Thị Bích Nguyệt</w:t>
            </w:r>
          </w:p>
        </w:tc>
      </w:tr>
    </w:tbl>
    <w:p w:rsidR="00911959" w:rsidRPr="00013136" w:rsidRDefault="00911959" w:rsidP="00911959">
      <w:pPr>
        <w:jc w:val="both"/>
        <w:rPr>
          <w:lang w:val="nl-NL"/>
        </w:rPr>
      </w:pPr>
    </w:p>
    <w:p w:rsidR="00ED2CC5" w:rsidRPr="005C7240" w:rsidRDefault="00ED2CC5" w:rsidP="0093663E">
      <w:pPr>
        <w:spacing w:line="360" w:lineRule="auto"/>
        <w:rPr>
          <w:szCs w:val="26"/>
          <w:lang w:val="vi-VN"/>
        </w:rPr>
      </w:pPr>
    </w:p>
    <w:sectPr w:rsidR="00ED2CC5" w:rsidRPr="005C7240" w:rsidSect="005C7240">
      <w:pgSz w:w="12240" w:h="15840"/>
      <w:pgMar w:top="709" w:right="758"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B3F"/>
    <w:multiLevelType w:val="multilevel"/>
    <w:tmpl w:val="F4FAE3B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88"/>
    <w:rsid w:val="001836D5"/>
    <w:rsid w:val="001A75F4"/>
    <w:rsid w:val="0026652C"/>
    <w:rsid w:val="00314C69"/>
    <w:rsid w:val="003A03F4"/>
    <w:rsid w:val="003B51F3"/>
    <w:rsid w:val="00465CFB"/>
    <w:rsid w:val="005317AF"/>
    <w:rsid w:val="005C7240"/>
    <w:rsid w:val="00682134"/>
    <w:rsid w:val="00911959"/>
    <w:rsid w:val="0093663E"/>
    <w:rsid w:val="00A42688"/>
    <w:rsid w:val="00CB1C12"/>
    <w:rsid w:val="00CE5F56"/>
    <w:rsid w:val="00D2693F"/>
    <w:rsid w:val="00ED2CC5"/>
    <w:rsid w:val="00F70B28"/>
    <w:rsid w:val="00F8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CDA6"/>
  <w15:chartTrackingRefBased/>
  <w15:docId w15:val="{8ADEEBCD-1828-47DD-A833-67AF741F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F1"/>
    <w:pPr>
      <w:spacing w:before="60" w:after="60" w:line="312" w:lineRule="auto"/>
    </w:pPr>
    <w:rPr>
      <w:rFonts w:ascii="Times New Roman" w:eastAsia="Calibri" w:hAnsi="Times New Roman" w:cs="Times New Roman"/>
      <w:sz w:val="26"/>
    </w:rPr>
  </w:style>
  <w:style w:type="paragraph" w:styleId="Heading6">
    <w:name w:val="heading 6"/>
    <w:basedOn w:val="Normal"/>
    <w:next w:val="Normal"/>
    <w:link w:val="Heading6Char"/>
    <w:uiPriority w:val="9"/>
    <w:semiHidden/>
    <w:unhideWhenUsed/>
    <w:qFormat/>
    <w:rsid w:val="00D2693F"/>
    <w:pPr>
      <w:keepNext/>
      <w:keepLines/>
      <w:spacing w:before="40" w:after="0" w:line="250" w:lineRule="auto"/>
      <w:ind w:left="-15" w:firstLine="10"/>
      <w:jc w:val="both"/>
      <w:outlineLvl w:val="5"/>
    </w:pPr>
    <w:rPr>
      <w:rFonts w:asciiTheme="majorHAnsi" w:eastAsiaTheme="majorEastAsia" w:hAnsiTheme="majorHAnsi" w:cstheme="majorBidi"/>
      <w:color w:val="1F4D78" w:themeColor="accent1" w:themeShade="7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A42688"/>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A42688"/>
    <w:rPr>
      <w:rFonts w:ascii="Times New Roman" w:eastAsia="Times New Roman" w:hAnsi="Times New Roman" w:cs="Times New Roman"/>
      <w:sz w:val="24"/>
      <w:szCs w:val="24"/>
    </w:rPr>
  </w:style>
  <w:style w:type="character" w:styleId="Strong">
    <w:name w:val="Strong"/>
    <w:basedOn w:val="DefaultParagraphFont"/>
    <w:uiPriority w:val="22"/>
    <w:qFormat/>
    <w:rsid w:val="00A42688"/>
    <w:rPr>
      <w:b/>
      <w:bCs/>
    </w:rPr>
  </w:style>
  <w:style w:type="table" w:styleId="TableGrid">
    <w:name w:val="Table Grid"/>
    <w:aliases w:val="Bảng TK"/>
    <w:basedOn w:val="TableNormal"/>
    <w:uiPriority w:val="39"/>
    <w:rsid w:val="00A4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5317AF"/>
    <w:pPr>
      <w:widowControl w:val="0"/>
      <w:spacing w:before="0" w:after="0" w:line="240" w:lineRule="auto"/>
      <w:jc w:val="both"/>
    </w:pPr>
    <w:rPr>
      <w:rFonts w:eastAsia="Times New Roman"/>
      <w:sz w:val="20"/>
      <w:szCs w:val="20"/>
      <w:lang w:val="vi-VN"/>
    </w:rPr>
  </w:style>
  <w:style w:type="character" w:customStyle="1" w:styleId="4-BangChar">
    <w:name w:val="4-Bang Char"/>
    <w:link w:val="4-Bang"/>
    <w:qFormat/>
    <w:locked/>
    <w:rsid w:val="005317AF"/>
    <w:rPr>
      <w:rFonts w:ascii="Times New Roman" w:eastAsia="Times New Roman" w:hAnsi="Times New Roman" w:cs="Times New Roman"/>
      <w:sz w:val="20"/>
      <w:szCs w:val="20"/>
      <w:lang w:val="vi-VN"/>
    </w:rPr>
  </w:style>
  <w:style w:type="character" w:customStyle="1" w:styleId="Heading6Char">
    <w:name w:val="Heading 6 Char"/>
    <w:basedOn w:val="DefaultParagraphFont"/>
    <w:link w:val="Heading6"/>
    <w:uiPriority w:val="9"/>
    <w:semiHidden/>
    <w:rsid w:val="00D2693F"/>
    <w:rPr>
      <w:rFonts w:asciiTheme="majorHAnsi" w:eastAsiaTheme="majorEastAsia" w:hAnsiTheme="majorHAnsi" w:cstheme="majorBidi"/>
      <w:color w:val="1F4D78" w:themeColor="accent1" w:themeShade="7F"/>
      <w:sz w:val="25"/>
    </w:rPr>
  </w:style>
  <w:style w:type="character" w:customStyle="1" w:styleId="NormalWebChar1">
    <w:name w:val="Normal (Web) Char1"/>
    <w:aliases w:val="Normal (Web) Char Char"/>
    <w:uiPriority w:val="99"/>
    <w:rsid w:val="00D2693F"/>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Hoc Sinh</cp:lastModifiedBy>
  <cp:revision>2</cp:revision>
  <dcterms:created xsi:type="dcterms:W3CDTF">2025-04-26T22:54:00Z</dcterms:created>
  <dcterms:modified xsi:type="dcterms:W3CDTF">2025-04-26T22:54:00Z</dcterms:modified>
</cp:coreProperties>
</file>