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9" w:type="dxa"/>
        <w:jc w:val="center"/>
        <w:tblLook w:val="01E0" w:firstRow="1" w:lastRow="1" w:firstColumn="1" w:lastColumn="1" w:noHBand="0" w:noVBand="0"/>
      </w:tblPr>
      <w:tblGrid>
        <w:gridCol w:w="4962"/>
        <w:gridCol w:w="5947"/>
      </w:tblGrid>
      <w:tr w:rsidR="005E3652" w:rsidRPr="00752935" w:rsidTr="002E6C86">
        <w:trPr>
          <w:trHeight w:val="999"/>
          <w:jc w:val="center"/>
        </w:trPr>
        <w:tc>
          <w:tcPr>
            <w:tcW w:w="4962" w:type="dxa"/>
            <w:shd w:val="clear" w:color="auto" w:fill="auto"/>
          </w:tcPr>
          <w:p w:rsidR="005E3652" w:rsidRPr="00A23E7C" w:rsidRDefault="005E3652" w:rsidP="002E6C8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UBND THÀNH PHỐ </w:t>
            </w:r>
            <w:r w:rsidRPr="00A23E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ĐÔNG TRIỀU</w:t>
            </w:r>
          </w:p>
          <w:p w:rsidR="005E3652" w:rsidRPr="005B0443" w:rsidRDefault="005E3652" w:rsidP="002E6C8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04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 THCS MẠO KHÊ II</w:t>
            </w:r>
          </w:p>
          <w:p w:rsidR="005E3652" w:rsidRDefault="005E3652" w:rsidP="002E6C86">
            <w:pPr>
              <w:tabs>
                <w:tab w:val="left" w:pos="1260"/>
                <w:tab w:val="center" w:pos="2232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52935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1A1FFFB" wp14:editId="6EE635D2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10078</wp:posOffset>
                      </wp:positionV>
                      <wp:extent cx="1485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AD2A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pt,.8pt" to="18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"/>
                  </w:pict>
                </mc:Fallback>
              </mc:AlternateContent>
            </w:r>
          </w:p>
          <w:p w:rsidR="005E3652" w:rsidRPr="00752935" w:rsidRDefault="005E3652" w:rsidP="002E6C86">
            <w:pPr>
              <w:tabs>
                <w:tab w:val="left" w:pos="1260"/>
                <w:tab w:val="center" w:pos="2232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47" w:type="dxa"/>
            <w:shd w:val="clear" w:color="auto" w:fill="auto"/>
          </w:tcPr>
          <w:p w:rsidR="005E3652" w:rsidRPr="00752935" w:rsidRDefault="005E3652" w:rsidP="002E6C86">
            <w:pPr>
              <w:tabs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29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r w:rsidR="006744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CƯƠNG </w:t>
            </w:r>
            <w:r w:rsidRPr="007529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 TRA CUỐI </w:t>
            </w:r>
            <w:r w:rsidRPr="007529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 KỲ II</w:t>
            </w:r>
          </w:p>
          <w:p w:rsidR="005E3652" w:rsidRDefault="005E3652" w:rsidP="002E6C8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29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HỌC 2024 – 2025</w:t>
            </w:r>
          </w:p>
          <w:p w:rsidR="005E3652" w:rsidRPr="00FA3F8C" w:rsidRDefault="005E3652" w:rsidP="002E6C86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FA3F8C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MÔN: CÔNG NGHỆ </w:t>
            </w:r>
            <w:r w:rsidRPr="00FA3F8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3F8C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- LỚP 7</w:t>
            </w:r>
          </w:p>
          <w:p w:rsidR="005E3652" w:rsidRPr="00752935" w:rsidRDefault="005E3652" w:rsidP="00674451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E3652" w:rsidRPr="00674451" w:rsidRDefault="005E3652" w:rsidP="00674451">
      <w:pPr>
        <w:tabs>
          <w:tab w:val="left" w:leader="dot" w:pos="15840"/>
          <w:tab w:val="left" w:leader="dot" w:pos="2448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572FDC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nl-NL"/>
        </w:rPr>
        <w:t>Phần I: Trắc nghiệm</w:t>
      </w:r>
      <w:r w:rsidRPr="00572FD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572FDC">
        <w:rPr>
          <w:rFonts w:ascii="Times New Roman" w:hAnsi="Times New Roman" w:cs="Times New Roman"/>
          <w:sz w:val="28"/>
          <w:szCs w:val="28"/>
        </w:rPr>
        <w:t xml:space="preserve"> Đâu là vai trò của chăn nuôi?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5E3652" w:rsidRPr="00572FDC" w:rsidTr="002E6C86">
        <w:tc>
          <w:tcPr>
            <w:tcW w:w="4962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A. Cung cấp thịt, trứng, sữa cho con người.</w:t>
            </w:r>
          </w:p>
        </w:tc>
        <w:tc>
          <w:tcPr>
            <w:tcW w:w="5670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B. Cung cấp nguyên liệu cho sản xuất muối ăn.</w:t>
            </w:r>
          </w:p>
        </w:tc>
      </w:tr>
      <w:tr w:rsidR="005E3652" w:rsidRPr="00572FDC" w:rsidTr="002E6C86">
        <w:tc>
          <w:tcPr>
            <w:tcW w:w="4962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. Cung cấp cấp nguyên liệu cho nhà máy chế biến đồ uống.</w:t>
            </w:r>
          </w:p>
        </w:tc>
        <w:tc>
          <w:tcPr>
            <w:tcW w:w="5670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. Cung cấp lương thực cho con người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03"/>
      <w:bookmarkEnd w:id="0"/>
      <w:r w:rsidRPr="00572FDC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572FDC">
        <w:rPr>
          <w:rFonts w:ascii="Times New Roman" w:hAnsi="Times New Roman" w:cs="Times New Roman"/>
          <w:sz w:val="28"/>
          <w:szCs w:val="28"/>
        </w:rPr>
        <w:t xml:space="preserve"> Những phương thức chăn nuôi phổ biến ở Việt Nam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2"/>
        <w:gridCol w:w="4319"/>
      </w:tblGrid>
      <w:tr w:rsidR="005E3652" w:rsidRPr="00572FDC" w:rsidTr="002E6C86">
        <w:tc>
          <w:tcPr>
            <w:tcW w:w="5529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A. Chăn nuôi nông hộ.</w:t>
            </w:r>
          </w:p>
        </w:tc>
        <w:tc>
          <w:tcPr>
            <w:tcW w:w="4392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B. Chăn nuôi trang trại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E3652" w:rsidRPr="00572FDC" w:rsidTr="002E6C86">
        <w:tc>
          <w:tcPr>
            <w:tcW w:w="5529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C. Chăn nuôi nông hộ và chăn nuôi trang trại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2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D. Chăn nuôi vùng miền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04"/>
      <w:bookmarkStart w:id="2" w:name="bookmark407"/>
      <w:bookmarkStart w:id="3" w:name="bookmark408"/>
      <w:bookmarkStart w:id="4" w:name="bookmark409"/>
      <w:bookmarkEnd w:id="1"/>
      <w:bookmarkEnd w:id="2"/>
      <w:bookmarkEnd w:id="3"/>
      <w:bookmarkEnd w:id="4"/>
      <w:r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744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72FDC">
        <w:rPr>
          <w:rFonts w:ascii="Times New Roman" w:hAnsi="Times New Roman" w:cs="Times New Roman"/>
          <w:sz w:val="28"/>
          <w:szCs w:val="28"/>
        </w:rPr>
        <w:t>Việc nuôi dưỡng vật nuôi có vai trò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5985"/>
      </w:tblGrid>
      <w:tr w:rsidR="005E3652" w:rsidTr="00674451">
        <w:trPr>
          <w:trHeight w:val="682"/>
        </w:trPr>
        <w:tc>
          <w:tcPr>
            <w:tcW w:w="3766" w:type="dxa"/>
          </w:tcPr>
          <w:p w:rsidR="005E3652" w:rsidRDefault="005E3652" w:rsidP="002E6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Cung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cấp cho vật nuôi đủ chất dinh dưỡ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</w:t>
            </w:r>
          </w:p>
        </w:tc>
        <w:tc>
          <w:tcPr>
            <w:tcW w:w="5985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B. Cung cấp cho vật nuôi đủ chất dinh dưỡng, đủ lượng phù hợp với từng gia đoạn và từng đối tượng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652" w:rsidTr="00674451">
        <w:trPr>
          <w:trHeight w:val="352"/>
        </w:trPr>
        <w:tc>
          <w:tcPr>
            <w:tcW w:w="3766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Vệ sinh chuồng nuôi sạch 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5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. Để tạo ra môi trường trong chuông nuôi phù hợ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 </w:t>
            </w:r>
          </w:p>
        </w:tc>
      </w:tr>
    </w:tbl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Pr="00572F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2FDC">
        <w:rPr>
          <w:rFonts w:ascii="Times New Roman" w:hAnsi="Times New Roman" w:cs="Times New Roman"/>
          <w:sz w:val="28"/>
          <w:szCs w:val="28"/>
        </w:rPr>
        <w:t xml:space="preserve"> Nhóm vật nào sau đây là vật nuôi phổ biến ở nướ</w:t>
      </w:r>
      <w:r>
        <w:rPr>
          <w:rFonts w:ascii="Times New Roman" w:hAnsi="Times New Roman" w:cs="Times New Roman"/>
          <w:sz w:val="28"/>
          <w:szCs w:val="28"/>
        </w:rPr>
        <w:t>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5"/>
      </w:tblGrid>
      <w:tr w:rsidR="00674451" w:rsidRPr="00572FDC" w:rsidTr="00674451">
        <w:tc>
          <w:tcPr>
            <w:tcW w:w="4876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A. Lợn gà, khỉ, sư tử.</w:t>
            </w:r>
          </w:p>
        </w:tc>
        <w:tc>
          <w:tcPr>
            <w:tcW w:w="487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B. Trâu bò, hổ, gấu.</w:t>
            </w:r>
          </w:p>
        </w:tc>
      </w:tr>
      <w:tr w:rsidR="00674451" w:rsidRPr="00572FDC" w:rsidTr="00674451">
        <w:tc>
          <w:tcPr>
            <w:tcW w:w="4876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C. Lợn gà, trâu, bò, ngan, vịt.</w:t>
            </w:r>
          </w:p>
        </w:tc>
        <w:tc>
          <w:tcPr>
            <w:tcW w:w="487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D. Trâu, bò, tê giác, voi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405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Pr="00572FDC">
        <w:rPr>
          <w:rFonts w:ascii="Times New Roman" w:hAnsi="Times New Roman" w:cs="Times New Roman"/>
          <w:sz w:val="28"/>
          <w:szCs w:val="28"/>
        </w:rPr>
        <w:t>. Kĩ thuật thu tỉa cá là:</w:t>
      </w:r>
    </w:p>
    <w:p w:rsidR="00674451" w:rsidRPr="00F7083D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F7083D">
        <w:rPr>
          <w:rFonts w:ascii="Times New Roman" w:hAnsi="Times New Roman" w:cs="Times New Roman"/>
          <w:sz w:val="28"/>
          <w:szCs w:val="28"/>
        </w:rPr>
        <w:t>Đánh bắt bớt những con đạt kích cỡ thương phẩm bằng hình  thức kéo lưới, lọc con to đem bán trước con nhỏ nuôi thêm.</w:t>
      </w:r>
    </w:p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B Tát cạn và bắt  toàn bộ cá trong 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C.T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572FDC">
        <w:rPr>
          <w:rFonts w:ascii="Times New Roman" w:hAnsi="Times New Roman" w:cs="Times New Roman"/>
          <w:sz w:val="28"/>
          <w:szCs w:val="28"/>
        </w:rPr>
        <w:t>t cạn ao và bắt những con cá nhỏ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D.Tát cạn và bắt một nửa cá trong 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</w:t>
      </w:r>
      <w:r w:rsidRPr="00572F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2FDC">
        <w:rPr>
          <w:rFonts w:ascii="Times New Roman" w:hAnsi="Times New Roman" w:cs="Times New Roman"/>
          <w:sz w:val="28"/>
          <w:szCs w:val="28"/>
        </w:rPr>
        <w:t xml:space="preserve"> Đâu là đặc điểm của Gà Đông tảo</w:t>
      </w:r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8"/>
      </w:tblGrid>
      <w:tr w:rsidR="00674451" w:rsidRPr="00572FDC" w:rsidTr="00224645">
        <w:tc>
          <w:tcPr>
            <w:tcW w:w="503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A. Mào hạt đậu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B. Có đôi chân to, thô lớn.</w:t>
            </w:r>
          </w:p>
        </w:tc>
      </w:tr>
      <w:tr w:rsidR="00674451" w:rsidRPr="00572FDC" w:rsidTr="00224645">
        <w:tc>
          <w:tcPr>
            <w:tcW w:w="503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C. Có lông màu đen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035" w:type="dxa"/>
            <w:shd w:val="clear" w:color="auto" w:fill="auto"/>
          </w:tcPr>
          <w:p w:rsidR="00674451" w:rsidRPr="00572FDC" w:rsidRDefault="00674451" w:rsidP="0022464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D. Lông trắng, mào cờ.</w:t>
            </w:r>
          </w:p>
        </w:tc>
      </w:tr>
    </w:tbl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b/>
          <w:bCs/>
          <w:sz w:val="28"/>
          <w:szCs w:val="28"/>
        </w:rPr>
        <w:t>Câu 7</w:t>
      </w:r>
      <w:r w:rsidRPr="00572FDC">
        <w:rPr>
          <w:rFonts w:ascii="Times New Roman" w:hAnsi="Times New Roman" w:cs="Times New Roman"/>
          <w:sz w:val="28"/>
          <w:szCs w:val="28"/>
        </w:rPr>
        <w:t>. Những thủy sản có giá trị kinh tế cao ở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5"/>
      </w:tblGrid>
      <w:tr w:rsidR="005E3652" w:rsidRPr="00572FDC" w:rsidTr="002E6C86">
        <w:tc>
          <w:tcPr>
            <w:tcW w:w="5035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A. Tôm hùm, cá song, cá tra, cá ba sa.</w:t>
            </w:r>
          </w:p>
        </w:tc>
        <w:tc>
          <w:tcPr>
            <w:tcW w:w="5035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B. Cá trắm, cá chép, cá mè.</w:t>
            </w:r>
          </w:p>
        </w:tc>
      </w:tr>
      <w:tr w:rsidR="005E3652" w:rsidRPr="00572FDC" w:rsidTr="002E6C86">
        <w:tc>
          <w:tcPr>
            <w:tcW w:w="5035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Cua, tép </w:t>
            </w:r>
          </w:p>
        </w:tc>
        <w:tc>
          <w:tcPr>
            <w:tcW w:w="5035" w:type="dxa"/>
            <w:shd w:val="clear" w:color="auto" w:fill="auto"/>
          </w:tcPr>
          <w:p w:rsidR="005E3652" w:rsidRPr="00572FDC" w:rsidRDefault="005E3652" w:rsidP="002E6C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eastAsia="Calibri" w:hAnsi="Times New Roman" w:cs="Times New Roman"/>
                <w:sz w:val="28"/>
                <w:szCs w:val="28"/>
              </w:rPr>
              <w:t>D. Ốc, hến.</w:t>
            </w:r>
          </w:p>
        </w:tc>
      </w:tr>
    </w:tbl>
    <w:p w:rsidR="005E3652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410"/>
      <w:bookmarkStart w:id="7" w:name="bookmark411"/>
      <w:bookmarkStart w:id="8" w:name="bookmark412"/>
      <w:bookmarkStart w:id="9" w:name="bookmark413"/>
      <w:bookmarkEnd w:id="6"/>
      <w:bookmarkEnd w:id="7"/>
      <w:bookmarkEnd w:id="8"/>
      <w:bookmarkEnd w:id="9"/>
      <w:r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572FDC">
        <w:rPr>
          <w:rFonts w:ascii="Times New Roman" w:hAnsi="Times New Roman" w:cs="Times New Roman"/>
          <w:sz w:val="28"/>
          <w:szCs w:val="28"/>
        </w:rPr>
        <w:t>Chuẩn bị cá giống cần đảm bảo yêu cầ</w:t>
      </w:r>
      <w:r>
        <w:rPr>
          <w:rFonts w:ascii="Times New Roman" w:hAnsi="Times New Roman" w:cs="Times New Roman"/>
          <w:sz w:val="28"/>
          <w:szCs w:val="28"/>
        </w:rPr>
        <w:t>u nào?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827"/>
      </w:tblGrid>
      <w:tr w:rsidR="005E3652" w:rsidTr="002E6C86">
        <w:trPr>
          <w:trHeight w:val="403"/>
        </w:trPr>
        <w:tc>
          <w:tcPr>
            <w:tcW w:w="6658" w:type="dxa"/>
          </w:tcPr>
          <w:p w:rsidR="005E3652" w:rsidRPr="007559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Cần đồng đều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 xml:space="preserve"> khỏe mạnh, không mang mầm bệ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3827" w:type="dxa"/>
          </w:tcPr>
          <w:p w:rsidR="005E3652" w:rsidRPr="007559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B. Cần có màu sắ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tươi sáng.</w:t>
            </w:r>
          </w:p>
        </w:tc>
      </w:tr>
      <w:tr w:rsidR="005E3652" w:rsidTr="002E6C86">
        <w:trPr>
          <w:trHeight w:val="666"/>
        </w:trPr>
        <w:tc>
          <w:tcPr>
            <w:tcW w:w="6658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. Cần đồng đều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 xml:space="preserve"> khỏe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nh,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không mang mầm bệ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ần có mầu sắc tươi sáng. Nhanh nhẹn, kích thước phù 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5E3652" w:rsidRPr="007559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. Nhanh nhẹn, kích thước phù hợ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</w:tr>
    </w:tbl>
    <w:p w:rsidR="005E3652" w:rsidRPr="00FF5F9C" w:rsidRDefault="005E3652" w:rsidP="005E365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  <w:lang w:eastAsia="en-US"/>
        </w:rPr>
      </w:pPr>
      <w:r w:rsidRPr="00572FDC">
        <w:rPr>
          <w:b/>
          <w:bCs/>
          <w:sz w:val="28"/>
          <w:szCs w:val="28"/>
        </w:rPr>
        <w:t>Câu 9</w:t>
      </w:r>
      <w:r w:rsidRPr="00572FDC">
        <w:rPr>
          <w:sz w:val="28"/>
          <w:szCs w:val="28"/>
        </w:rPr>
        <w:t xml:space="preserve">. </w:t>
      </w:r>
      <w:r w:rsidRPr="00FF5F9C">
        <w:rPr>
          <w:color w:val="212529"/>
          <w:sz w:val="28"/>
          <w:szCs w:val="28"/>
          <w:lang w:eastAsia="en-US"/>
        </w:rPr>
        <w:t>Lượng thức ăn cho cá cần phải đáp ứng yêu cầu nào?</w:t>
      </w:r>
    </w:p>
    <w:p w:rsidR="005E3652" w:rsidRPr="00FF5F9C" w:rsidRDefault="005E3652" w:rsidP="005E36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r w:rsidRPr="00FF5F9C">
        <w:rPr>
          <w:rFonts w:ascii="Times New Roman" w:eastAsia="Times New Roman" w:hAnsi="Times New Roman" w:cs="Times New Roman"/>
          <w:color w:val="212529"/>
          <w:sz w:val="28"/>
          <w:szCs w:val="28"/>
        </w:rPr>
        <w:t>Chiếm từ 5 đến 10% khối lượng cá trong ao.</w:t>
      </w:r>
    </w:p>
    <w:p w:rsidR="005E3652" w:rsidRPr="00FF5F9C" w:rsidRDefault="005E3652" w:rsidP="005E36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FF5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Chiếm từ 3% đến 5% khối lượng cá trong ao.</w:t>
      </w:r>
    </w:p>
    <w:p w:rsidR="005E3652" w:rsidRPr="00FF5F9C" w:rsidRDefault="005E3652" w:rsidP="005E36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FF5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 thức ăn bằng một nửa khối lượng cá.</w:t>
      </w:r>
    </w:p>
    <w:p w:rsidR="005E3652" w:rsidRPr="00FF5F9C" w:rsidRDefault="005E3652" w:rsidP="005E365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12529"/>
          <w:sz w:val="33"/>
          <w:szCs w:val="33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r w:rsidRPr="00FF5F9C">
        <w:rPr>
          <w:rFonts w:ascii="Times New Roman" w:eastAsia="Times New Roman" w:hAnsi="Times New Roman" w:cs="Times New Roman"/>
          <w:color w:val="212529"/>
          <w:sz w:val="28"/>
          <w:szCs w:val="28"/>
        </w:rPr>
        <w:t>Tăng lên vào những ngày cá đói, thời tiết đẹp.</w:t>
      </w:r>
    </w:p>
    <w:p w:rsidR="00674451" w:rsidRPr="00572FDC" w:rsidRDefault="00674451" w:rsidP="00674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10</w:t>
      </w:r>
      <w:r w:rsidRPr="00572F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2FDC">
        <w:rPr>
          <w:rFonts w:ascii="Times New Roman" w:hAnsi="Times New Roman" w:cs="Times New Roman"/>
          <w:sz w:val="28"/>
          <w:szCs w:val="28"/>
        </w:rPr>
        <w:t xml:space="preserve"> Bác sĩ thú y làm những công việc nào?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4"/>
      </w:tblGrid>
      <w:tr w:rsidR="00674451" w:rsidTr="00224645">
        <w:trPr>
          <w:trHeight w:val="348"/>
        </w:trPr>
        <w:tc>
          <w:tcPr>
            <w:tcW w:w="4531" w:type="dxa"/>
          </w:tcPr>
          <w:p w:rsidR="00674451" w:rsidRDefault="00674451" w:rsidP="002246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bookmark406"/>
            <w:bookmarkEnd w:id="10"/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A. Làm nhiệm vụ chọn giống vật nuôi.</w:t>
            </w:r>
          </w:p>
        </w:tc>
        <w:tc>
          <w:tcPr>
            <w:tcW w:w="5954" w:type="dxa"/>
          </w:tcPr>
          <w:p w:rsidR="00674451" w:rsidRDefault="00674451" w:rsidP="002246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B. Là người chế biến thức ăn chăm sóc cho vậ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nuôi.</w:t>
            </w:r>
          </w:p>
        </w:tc>
      </w:tr>
      <w:tr w:rsidR="00674451" w:rsidTr="00224645">
        <w:tc>
          <w:tcPr>
            <w:tcW w:w="4531" w:type="dxa"/>
          </w:tcPr>
          <w:p w:rsidR="00674451" w:rsidRDefault="00674451" w:rsidP="002246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C. Là người làm nhiệm vụ phòng bệnh, khám bệnh và chữa bệnh cho vậ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nuôi.</w:t>
            </w:r>
          </w:p>
        </w:tc>
        <w:tc>
          <w:tcPr>
            <w:tcW w:w="5954" w:type="dxa"/>
          </w:tcPr>
          <w:p w:rsidR="00674451" w:rsidRPr="00572FDC" w:rsidRDefault="00674451" w:rsidP="002246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D. Làm nhiệm vụ  nhân giống vật nuôi.</w:t>
            </w:r>
          </w:p>
          <w:p w:rsidR="00674451" w:rsidRDefault="00674451" w:rsidP="002246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652" w:rsidRPr="00572FDC" w:rsidRDefault="00674451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11</w:t>
      </w:r>
      <w:r w:rsidR="005E3652"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E3652" w:rsidRPr="00572FDC">
        <w:rPr>
          <w:rFonts w:ascii="Times New Roman" w:hAnsi="Times New Roman" w:cs="Times New Roman"/>
          <w:sz w:val="28"/>
          <w:szCs w:val="28"/>
        </w:rPr>
        <w:t>Một loại bệnh thường xuất hiện trên cá?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6"/>
      </w:tblGrid>
      <w:tr w:rsidR="005E3652" w:rsidTr="002E6C86">
        <w:tc>
          <w:tcPr>
            <w:tcW w:w="4955" w:type="dxa"/>
          </w:tcPr>
          <w:p w:rsidR="005E3652" w:rsidRPr="001821FD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B1F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Pr="00572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72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Bệnh 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loét đỏ mắt do nhiễm khuẩn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6" w:type="dxa"/>
          </w:tcPr>
          <w:p w:rsidR="005E3652" w:rsidRPr="001821FD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. Bệnh lở mồ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long móng.</w:t>
            </w:r>
          </w:p>
        </w:tc>
      </w:tr>
      <w:tr w:rsidR="005E3652" w:rsidTr="002E6C86">
        <w:tc>
          <w:tcPr>
            <w:tcW w:w="4955" w:type="dxa"/>
          </w:tcPr>
          <w:p w:rsidR="005E3652" w:rsidRPr="001821FD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. Bệnh tụ huyế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trùng.</w:t>
            </w:r>
          </w:p>
        </w:tc>
        <w:tc>
          <w:tcPr>
            <w:tcW w:w="4956" w:type="dxa"/>
          </w:tcPr>
          <w:p w:rsidR="005E3652" w:rsidRPr="001821FD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D. Bệnh tiêu chả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</w:tc>
      </w:tr>
    </w:tbl>
    <w:p w:rsidR="005E3652" w:rsidRPr="00572FDC" w:rsidRDefault="00674451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12</w:t>
      </w:r>
      <w:r w:rsidR="005E3652"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E3652" w:rsidRPr="00572FDC">
        <w:rPr>
          <w:rFonts w:ascii="Times New Roman" w:hAnsi="Times New Roman" w:cs="Times New Roman"/>
          <w:sz w:val="28"/>
          <w:szCs w:val="28"/>
        </w:rPr>
        <w:t>Quy trình chuẩn bị ao nuôi cá là</w:t>
      </w:r>
      <w:bookmarkStart w:id="11" w:name="bookmark414"/>
      <w:bookmarkEnd w:id="11"/>
      <w:r w:rsidR="005E3652">
        <w:rPr>
          <w:rFonts w:ascii="Times New Roman" w:hAnsi="Times New Roman" w:cs="Times New Roman"/>
          <w:sz w:val="28"/>
          <w:szCs w:val="28"/>
        </w:rPr>
        <w:t>: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416"/>
      <w:bookmarkStart w:id="13" w:name="bookmark417"/>
      <w:bookmarkEnd w:id="12"/>
      <w:bookmarkEnd w:id="13"/>
      <w:r w:rsidRPr="00572FDC">
        <w:rPr>
          <w:rFonts w:ascii="Times New Roman" w:hAnsi="Times New Roman" w:cs="Times New Roman"/>
          <w:sz w:val="28"/>
          <w:szCs w:val="28"/>
        </w:rPr>
        <w:t>A. Tát cạn ao, hút bùn và làm vệ sinh ao, ph</w:t>
      </w:r>
      <w:r>
        <w:rPr>
          <w:rFonts w:ascii="Times New Roman" w:hAnsi="Times New Roman" w:cs="Times New Roman"/>
          <w:sz w:val="28"/>
          <w:szCs w:val="28"/>
        </w:rPr>
        <w:t>ơ</w:t>
      </w:r>
      <w:r w:rsidRPr="00572FDC">
        <w:rPr>
          <w:rFonts w:ascii="Times New Roman" w:hAnsi="Times New Roman" w:cs="Times New Roman"/>
          <w:sz w:val="28"/>
          <w:szCs w:val="28"/>
        </w:rPr>
        <w:t>i đáy ao, bắt sạch cá còn sót lại, lấy nước mới vào ao, rắc vôi khử trùng 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B. Tát cạn ao,bắt sạch cá còn sót lại,hút bùn và làm vệ sinh ao, ph</w:t>
      </w:r>
      <w:r>
        <w:rPr>
          <w:rFonts w:ascii="Times New Roman" w:hAnsi="Times New Roman" w:cs="Times New Roman"/>
          <w:sz w:val="28"/>
          <w:szCs w:val="28"/>
        </w:rPr>
        <w:t>ơi</w:t>
      </w:r>
      <w:r w:rsidRPr="00572FDC">
        <w:rPr>
          <w:rFonts w:ascii="Times New Roman" w:hAnsi="Times New Roman" w:cs="Times New Roman"/>
          <w:sz w:val="28"/>
          <w:szCs w:val="28"/>
        </w:rPr>
        <w:t xml:space="preserve"> đáy ao, lấy nước mới vào ao, rắc vôi khử trùng 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C. Tát cạn ao,bắt sạch cá còn sót 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rắc vôi khử trùng ao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2FDC">
        <w:rPr>
          <w:rFonts w:ascii="Times New Roman" w:hAnsi="Times New Roman" w:cs="Times New Roman"/>
          <w:sz w:val="28"/>
          <w:szCs w:val="28"/>
        </w:rPr>
        <w:t>hút bùn và làm vệ sinh ao, ph</w:t>
      </w:r>
      <w:r>
        <w:rPr>
          <w:rFonts w:ascii="Times New Roman" w:hAnsi="Times New Roman" w:cs="Times New Roman"/>
          <w:sz w:val="28"/>
          <w:szCs w:val="28"/>
        </w:rPr>
        <w:t>ơ</w:t>
      </w:r>
      <w:r w:rsidRPr="00572FDC">
        <w:rPr>
          <w:rFonts w:ascii="Times New Roman" w:hAnsi="Times New Roman" w:cs="Times New Roman"/>
          <w:sz w:val="28"/>
          <w:szCs w:val="28"/>
        </w:rPr>
        <w:t>i đáy ao, , lấy nước mớ</w:t>
      </w:r>
      <w:r>
        <w:rPr>
          <w:rFonts w:ascii="Times New Roman" w:hAnsi="Times New Roman" w:cs="Times New Roman"/>
          <w:sz w:val="28"/>
          <w:szCs w:val="28"/>
        </w:rPr>
        <w:t>i vào ao.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D. Tát cạn 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bắt sạch cá còn sót 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hút bùn và làm vệ sinh 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rắc vôi khử trùng ao, ph</w:t>
      </w:r>
      <w:r>
        <w:rPr>
          <w:rFonts w:ascii="Times New Roman" w:hAnsi="Times New Roman" w:cs="Times New Roman"/>
          <w:sz w:val="28"/>
          <w:szCs w:val="28"/>
        </w:rPr>
        <w:t>ơ</w:t>
      </w:r>
      <w:r w:rsidRPr="00572FDC">
        <w:rPr>
          <w:rFonts w:ascii="Times New Roman" w:hAnsi="Times New Roman" w:cs="Times New Roman"/>
          <w:sz w:val="28"/>
          <w:szCs w:val="28"/>
        </w:rPr>
        <w:t>i đáy 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lấy nước mới vào 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674451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13</w:t>
      </w:r>
      <w:r w:rsidR="005E3652" w:rsidRPr="00572FDC">
        <w:rPr>
          <w:rFonts w:ascii="Times New Roman" w:hAnsi="Times New Roman" w:cs="Times New Roman"/>
          <w:sz w:val="28"/>
          <w:szCs w:val="28"/>
        </w:rPr>
        <w:t>. Một trong những việc nên làm để bảo vệ nguồn lợi thủy sản</w:t>
      </w:r>
      <w:r w:rsidR="005E3652">
        <w:rPr>
          <w:rFonts w:ascii="Times New Roman" w:hAnsi="Times New Roman" w:cs="Times New Roman"/>
          <w:sz w:val="28"/>
          <w:szCs w:val="28"/>
        </w:rPr>
        <w:t xml:space="preserve"> là:</w:t>
      </w:r>
      <w:r w:rsidR="005E3652" w:rsidRPr="00572F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6"/>
        <w:gridCol w:w="2829"/>
      </w:tblGrid>
      <w:tr w:rsidR="005E3652" w:rsidTr="002E6C86">
        <w:tc>
          <w:tcPr>
            <w:tcW w:w="7236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A. Xây dựng các khu bảo tồn biển, bảo vệ phục hồi các hệ sinh thái và phát triển nguồn lợi thủy sả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2829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C.Đánh </w:t>
            </w: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bắt bằng điệ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5E3652" w:rsidTr="002E6C86">
        <w:tc>
          <w:tcPr>
            <w:tcW w:w="7236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B. Tổ chức chức đánh gần bờ, mở rộng vùng khai thác xa bờ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9" w:type="dxa"/>
          </w:tcPr>
          <w:p w:rsidR="005E3652" w:rsidRDefault="005E3652" w:rsidP="002E6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DC">
              <w:rPr>
                <w:rFonts w:ascii="Times New Roman" w:hAnsi="Times New Roman" w:cs="Times New Roman"/>
                <w:sz w:val="28"/>
                <w:szCs w:val="28"/>
              </w:rPr>
              <w:t>D. Thả bả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</w:tr>
    </w:tbl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b/>
          <w:bCs/>
          <w:sz w:val="28"/>
          <w:szCs w:val="28"/>
        </w:rPr>
        <w:t>Câu 14</w:t>
      </w:r>
      <w:r w:rsidRPr="00572FDC">
        <w:rPr>
          <w:rFonts w:ascii="Times New Roman" w:hAnsi="Times New Roman" w:cs="Times New Roman"/>
          <w:sz w:val="28"/>
          <w:szCs w:val="28"/>
        </w:rPr>
        <w:t>. Đâu là việc không nên làm để bảo vệ nguồn lợi thủy sản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A. Đánh bắt thủy sản bằng lưới mắt nhỏ, và đánh bắt bằng mìn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B. Hạn chế  đánh bắt gần bờ, mở rộng vùng khai thác xa bờ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DC">
        <w:rPr>
          <w:rFonts w:ascii="Times New Roman" w:hAnsi="Times New Roman" w:cs="Times New Roman"/>
          <w:sz w:val="28"/>
          <w:szCs w:val="28"/>
        </w:rPr>
        <w:t>C. Bảo vệ môi trường sống của các loài thủy sản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572FDC">
        <w:rPr>
          <w:rFonts w:ascii="Times New Roman" w:hAnsi="Times New Roman" w:cs="Times New Roman"/>
          <w:sz w:val="28"/>
          <w:szCs w:val="28"/>
        </w:rPr>
        <w:t xml:space="preserve"> Thả các loài thủy sản quý hiếm vào một số nội thủy, vùng vịnh ven biển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52" w:rsidRPr="00572FDC" w:rsidRDefault="005E3652" w:rsidP="005E3652">
      <w:pPr>
        <w:tabs>
          <w:tab w:val="left" w:pos="1380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72FDC">
        <w:rPr>
          <w:rFonts w:ascii="Times New Roman" w:hAnsi="Times New Roman" w:cs="Times New Roman"/>
          <w:b/>
          <w:sz w:val="28"/>
          <w:szCs w:val="28"/>
          <w:u w:val="single"/>
        </w:rPr>
        <w:t>Phần II: Tự luận</w:t>
      </w:r>
      <w:r w:rsidRPr="00572F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652" w:rsidRPr="00572FDC" w:rsidRDefault="005E3652" w:rsidP="005E365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>
        <w:rPr>
          <w:rFonts w:ascii="Times New Roman" w:hAnsi="Times New Roman" w:cs="Times New Roman"/>
          <w:bCs/>
          <w:sz w:val="28"/>
          <w:szCs w:val="28"/>
        </w:rPr>
        <w:t xml:space="preserve">Nhà bác Kiên </w:t>
      </w:r>
      <w:r w:rsidRPr="00572FDC">
        <w:rPr>
          <w:rFonts w:ascii="Times New Roman" w:hAnsi="Times New Roman" w:cs="Times New Roman"/>
          <w:bCs/>
          <w:sz w:val="28"/>
          <w:szCs w:val="28"/>
        </w:rPr>
        <w:t>có mộ</w:t>
      </w:r>
      <w:r>
        <w:rPr>
          <w:rFonts w:ascii="Times New Roman" w:hAnsi="Times New Roman" w:cs="Times New Roman"/>
          <w:bCs/>
          <w:sz w:val="28"/>
          <w:szCs w:val="28"/>
        </w:rPr>
        <w:t xml:space="preserve">t ao nuôi cá </w:t>
      </w:r>
      <w:r w:rsidRPr="00572FDC">
        <w:rPr>
          <w:rFonts w:ascii="Times New Roman" w:hAnsi="Times New Roman" w:cs="Times New Roman"/>
          <w:bCs/>
          <w:sz w:val="28"/>
          <w:szCs w:val="28"/>
        </w:rPr>
        <w:t>đã nuôi được 2 năm, số cá nuôi trong ao đã đạt kích cỡ thương phẩ</w:t>
      </w:r>
      <w:r>
        <w:rPr>
          <w:rFonts w:ascii="Times New Roman" w:hAnsi="Times New Roman" w:cs="Times New Roman"/>
          <w:bCs/>
          <w:sz w:val="28"/>
          <w:szCs w:val="28"/>
        </w:rPr>
        <w:t>m, bác Kiên</w:t>
      </w:r>
      <w:r w:rsidRPr="00572FDC">
        <w:rPr>
          <w:rFonts w:ascii="Times New Roman" w:hAnsi="Times New Roman" w:cs="Times New Roman"/>
          <w:bCs/>
          <w:sz w:val="28"/>
          <w:szCs w:val="28"/>
        </w:rPr>
        <w:t xml:space="preserve"> muốn  thu hoạch bán để nuôi lứa khác. Em hãy</w:t>
      </w:r>
      <w:r w:rsidRPr="00572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FDC">
        <w:rPr>
          <w:rFonts w:ascii="Times New Roman" w:hAnsi="Times New Roman" w:cs="Times New Roman"/>
          <w:sz w:val="28"/>
          <w:szCs w:val="28"/>
        </w:rPr>
        <w:t>đề xuất cách thu hoạch cá trong ao, nêu rõ các yêu cầu trong quá trình thu hoạch để đảm bảo chất lượng cá.</w:t>
      </w:r>
    </w:p>
    <w:p w:rsidR="005E3652" w:rsidRDefault="00674451" w:rsidP="005E3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="005E3652">
        <w:rPr>
          <w:rFonts w:ascii="Times New Roman" w:hAnsi="Times New Roman" w:cs="Times New Roman"/>
          <w:sz w:val="28"/>
          <w:szCs w:val="28"/>
        </w:rPr>
        <w:t>Em hãy đ</w:t>
      </w:r>
      <w:r w:rsidR="005E3652" w:rsidRPr="00572FDC">
        <w:rPr>
          <w:rFonts w:ascii="Times New Roman" w:hAnsi="Times New Roman" w:cs="Times New Roman"/>
          <w:sz w:val="28"/>
          <w:szCs w:val="28"/>
        </w:rPr>
        <w:t>ề xuấ</w:t>
      </w:r>
      <w:r w:rsidR="005E3652">
        <w:rPr>
          <w:rFonts w:ascii="Times New Roman" w:hAnsi="Times New Roman" w:cs="Times New Roman"/>
          <w:sz w:val="28"/>
          <w:szCs w:val="28"/>
        </w:rPr>
        <w:t xml:space="preserve">t những </w:t>
      </w:r>
      <w:r w:rsidR="005E3652" w:rsidRPr="00572FDC">
        <w:rPr>
          <w:rFonts w:ascii="Times New Roman" w:hAnsi="Times New Roman" w:cs="Times New Roman"/>
          <w:sz w:val="28"/>
          <w:szCs w:val="28"/>
        </w:rPr>
        <w:t>việc nên làm để bảo vệ môi trường nuôi thuỷ sản của đị</w:t>
      </w:r>
      <w:r w:rsidR="005E3652">
        <w:rPr>
          <w:rFonts w:ascii="Times New Roman" w:hAnsi="Times New Roman" w:cs="Times New Roman"/>
          <w:sz w:val="28"/>
          <w:szCs w:val="28"/>
        </w:rPr>
        <w:t>a phương?</w:t>
      </w:r>
    </w:p>
    <w:p w:rsidR="005E3652" w:rsidRDefault="00674451" w:rsidP="005E3652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744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Gợi ý trả lời câu hỏi tự luận:</w:t>
      </w:r>
    </w:p>
    <w:p w:rsidR="00674451" w:rsidRPr="00674451" w:rsidRDefault="00674451" w:rsidP="00674451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74451">
        <w:rPr>
          <w:rFonts w:ascii="Times New Roman" w:hAnsi="Times New Roman" w:cs="Times New Roman"/>
          <w:b/>
          <w:sz w:val="28"/>
          <w:szCs w:val="28"/>
        </w:rPr>
        <w:t>Câu 1</w:t>
      </w:r>
      <w:r w:rsidRPr="00674451">
        <w:rPr>
          <w:rFonts w:ascii="Times New Roman" w:hAnsi="Times New Roman" w:cs="Times New Roman"/>
          <w:b/>
          <w:sz w:val="28"/>
          <w:szCs w:val="28"/>
        </w:rPr>
        <w:t>:</w:t>
      </w:r>
    </w:p>
    <w:p w:rsidR="00674451" w:rsidRPr="007608B0" w:rsidRDefault="00674451" w:rsidP="006744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8B0">
        <w:rPr>
          <w:rFonts w:ascii="Times New Roman" w:hAnsi="Times New Roman" w:cs="Times New Roman"/>
          <w:sz w:val="28"/>
          <w:szCs w:val="28"/>
        </w:rPr>
        <w:t>*Đề xuất cách thu hoạch cá trong ao: Thu toàn bộ</w:t>
      </w:r>
    </w:p>
    <w:p w:rsidR="00674451" w:rsidRPr="007608B0" w:rsidRDefault="00674451" w:rsidP="006744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8B0">
        <w:rPr>
          <w:rFonts w:ascii="Times New Roman" w:hAnsi="Times New Roman" w:cs="Times New Roman"/>
          <w:sz w:val="28"/>
          <w:szCs w:val="28"/>
        </w:rPr>
        <w:t>- Cách thu hoạch</w:t>
      </w:r>
    </w:p>
    <w:p w:rsidR="00674451" w:rsidRPr="007608B0" w:rsidRDefault="00674451" w:rsidP="006744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8B0">
        <w:rPr>
          <w:rFonts w:ascii="Times New Roman" w:hAnsi="Times New Roman" w:cs="Times New Roman"/>
          <w:sz w:val="28"/>
          <w:szCs w:val="28"/>
        </w:rPr>
        <w:t>+ Bơm tháo cạn 1/3 lượng nước</w:t>
      </w:r>
    </w:p>
    <w:p w:rsidR="00674451" w:rsidRPr="007608B0" w:rsidRDefault="00674451" w:rsidP="006744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8B0">
        <w:rPr>
          <w:rFonts w:ascii="Times New Roman" w:hAnsi="Times New Roman" w:cs="Times New Roman"/>
          <w:sz w:val="28"/>
          <w:szCs w:val="28"/>
        </w:rPr>
        <w:lastRenderedPageBreak/>
        <w:t>+ Dùng lưới kéo 2-3 mẻ lưới vào các thời điểm mát trong ngày. Tát cạn bắt sạch cá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451" w:rsidRPr="007608B0" w:rsidRDefault="00674451" w:rsidP="006744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8B0">
        <w:rPr>
          <w:rFonts w:ascii="Times New Roman" w:hAnsi="Times New Roman" w:cs="Times New Roman"/>
          <w:sz w:val="28"/>
          <w:szCs w:val="28"/>
        </w:rPr>
        <w:t>+ Các thu được đưa vào dụng cụ chứa nước sạch có cung cấp khí oxy</w:t>
      </w:r>
      <w:r>
        <w:rPr>
          <w:rFonts w:ascii="Times New Roman" w:hAnsi="Times New Roman" w:cs="Times New Roman"/>
          <w:sz w:val="28"/>
          <w:szCs w:val="28"/>
        </w:rPr>
        <w:t>gen.</w:t>
      </w:r>
    </w:p>
    <w:p w:rsidR="00674451" w:rsidRDefault="00674451" w:rsidP="00674451">
      <w:pPr>
        <w:spacing w:line="288" w:lineRule="auto"/>
        <w:rPr>
          <w:rFonts w:ascii="Times New Roman" w:hAnsi="Times New Roman" w:cs="Times New Roman"/>
          <w:sz w:val="28"/>
          <w:szCs w:val="28"/>
          <w:lang w:val="en-SG" w:eastAsia="en-SG"/>
        </w:rPr>
      </w:pPr>
      <w:r w:rsidRPr="007608B0">
        <w:rPr>
          <w:rFonts w:ascii="Times New Roman" w:hAnsi="Times New Roman" w:cs="Times New Roman"/>
          <w:sz w:val="28"/>
          <w:szCs w:val="28"/>
          <w:lang w:val="en-SG" w:eastAsia="en-SG"/>
        </w:rPr>
        <w:t>+ Vận chuyển đế</w:t>
      </w:r>
      <w:r>
        <w:rPr>
          <w:rFonts w:ascii="Times New Roman" w:hAnsi="Times New Roman" w:cs="Times New Roman"/>
          <w:sz w:val="28"/>
          <w:szCs w:val="28"/>
          <w:lang w:val="en-SG" w:eastAsia="en-SG"/>
        </w:rPr>
        <w:t>n nơ</w:t>
      </w:r>
      <w:r w:rsidRPr="007608B0">
        <w:rPr>
          <w:rFonts w:ascii="Times New Roman" w:hAnsi="Times New Roman" w:cs="Times New Roman"/>
          <w:sz w:val="28"/>
          <w:szCs w:val="28"/>
          <w:lang w:val="en-SG" w:eastAsia="en-SG"/>
        </w:rPr>
        <w:t>i chế biến tiêu thụ trong ngày</w:t>
      </w:r>
      <w:r>
        <w:rPr>
          <w:rFonts w:ascii="Times New Roman" w:hAnsi="Times New Roman" w:cs="Times New Roman"/>
          <w:sz w:val="28"/>
          <w:szCs w:val="28"/>
          <w:lang w:val="en-SG" w:eastAsia="en-SG"/>
        </w:rPr>
        <w:t>.</w:t>
      </w:r>
    </w:p>
    <w:p w:rsidR="001D2E7F" w:rsidRDefault="001D2E7F" w:rsidP="006744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D78FA">
        <w:rPr>
          <w:rFonts w:ascii="Times New Roman" w:hAnsi="Times New Roman" w:cs="Times New Roman"/>
          <w:b/>
          <w:sz w:val="28"/>
          <w:szCs w:val="28"/>
          <w:lang w:val="en-SG" w:eastAsia="en-SG"/>
        </w:rPr>
        <w:t>Câu 2:</w:t>
      </w:r>
      <w:r>
        <w:rPr>
          <w:rFonts w:ascii="Times New Roman" w:hAnsi="Times New Roman" w:cs="Times New Roman"/>
          <w:sz w:val="28"/>
          <w:szCs w:val="28"/>
          <w:lang w:val="en-SG" w:eastAsia="en-SG"/>
        </w:rPr>
        <w:t xml:space="preserve"> Học sinh tự tìm hiểu</w:t>
      </w:r>
      <w:r w:rsidR="002B7698">
        <w:rPr>
          <w:rFonts w:ascii="Times New Roman" w:hAnsi="Times New Roman" w:cs="Times New Roman"/>
          <w:sz w:val="28"/>
          <w:szCs w:val="28"/>
          <w:lang w:val="en-SG" w:eastAsia="en-SG"/>
        </w:rPr>
        <w:t>.</w:t>
      </w:r>
      <w:bookmarkStart w:id="14" w:name="_GoBack"/>
      <w:bookmarkEnd w:id="14"/>
    </w:p>
    <w:sectPr w:rsidR="001D2E7F" w:rsidSect="000E6E0F">
      <w:footerReference w:type="default" r:id="rId6"/>
      <w:pgSz w:w="11906" w:h="16838" w:code="9"/>
      <w:pgMar w:top="1021" w:right="964" w:bottom="102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47" w:rsidRDefault="00751547">
      <w:pPr>
        <w:spacing w:after="0" w:line="240" w:lineRule="auto"/>
      </w:pPr>
      <w:r>
        <w:separator/>
      </w:r>
    </w:p>
  </w:endnote>
  <w:endnote w:type="continuationSeparator" w:id="0">
    <w:p w:rsidR="00751547" w:rsidRDefault="0075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C8" w:rsidRDefault="00751547">
    <w:pPr>
      <w:pStyle w:val="Footer"/>
      <w:jc w:val="center"/>
    </w:pPr>
  </w:p>
  <w:p w:rsidR="000A02C8" w:rsidRDefault="0075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47" w:rsidRDefault="00751547">
      <w:pPr>
        <w:spacing w:after="0" w:line="240" w:lineRule="auto"/>
      </w:pPr>
      <w:r>
        <w:separator/>
      </w:r>
    </w:p>
  </w:footnote>
  <w:footnote w:type="continuationSeparator" w:id="0">
    <w:p w:rsidR="00751547" w:rsidRDefault="00751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52"/>
    <w:rsid w:val="00045C03"/>
    <w:rsid w:val="001D2E7F"/>
    <w:rsid w:val="002B7698"/>
    <w:rsid w:val="005E3652"/>
    <w:rsid w:val="00674451"/>
    <w:rsid w:val="00751547"/>
    <w:rsid w:val="00CD78FA"/>
    <w:rsid w:val="00E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76F3"/>
  <w15:chartTrackingRefBased/>
  <w15:docId w15:val="{824D651D-37F8-4095-9FCC-7CFC9DFA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6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52"/>
  </w:style>
  <w:style w:type="paragraph" w:styleId="NormalWeb">
    <w:name w:val="Normal (Web)"/>
    <w:basedOn w:val="Normal"/>
    <w:uiPriority w:val="99"/>
    <w:unhideWhenUsed/>
    <w:rsid w:val="005E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lequy14121991@gmail.com</dc:creator>
  <cp:keywords/>
  <dc:description/>
  <cp:lastModifiedBy>lequy14121991@gmail.com</cp:lastModifiedBy>
  <cp:revision>5</cp:revision>
  <dcterms:created xsi:type="dcterms:W3CDTF">2025-04-22T13:09:00Z</dcterms:created>
  <dcterms:modified xsi:type="dcterms:W3CDTF">2025-04-22T13:17:00Z</dcterms:modified>
</cp:coreProperties>
</file>