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ook w:val="04A0" w:firstRow="1" w:lastRow="0" w:firstColumn="1" w:lastColumn="0" w:noHBand="0" w:noVBand="1"/>
      </w:tblPr>
      <w:tblGrid>
        <w:gridCol w:w="4643"/>
        <w:gridCol w:w="5133"/>
      </w:tblGrid>
      <w:tr w:rsidR="00516459" w:rsidRPr="00F3399F" w14:paraId="4EB64B8E" w14:textId="77777777" w:rsidTr="00815E94">
        <w:trPr>
          <w:trHeight w:val="1258"/>
        </w:trPr>
        <w:tc>
          <w:tcPr>
            <w:tcW w:w="4643" w:type="dxa"/>
            <w:shd w:val="clear" w:color="auto" w:fill="auto"/>
          </w:tcPr>
          <w:p w14:paraId="0EC66203" w14:textId="77777777" w:rsidR="00516459" w:rsidRPr="00996EA7" w:rsidRDefault="00516459" w:rsidP="00815E9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96EA7">
              <w:rPr>
                <w:rFonts w:cs="Times New Roman"/>
                <w:b/>
                <w:color w:val="000000"/>
                <w:sz w:val="26"/>
                <w:szCs w:val="26"/>
              </w:rPr>
              <w:t>TRƯỜNG THCS MẠO KHÊ II</w:t>
            </w:r>
          </w:p>
          <w:p w14:paraId="6BAACD73" w14:textId="388BA456" w:rsidR="00516459" w:rsidRPr="00996EA7" w:rsidRDefault="00516459" w:rsidP="00815E9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F3399F">
              <w:rPr>
                <w:rFonts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D6FB6" wp14:editId="61336CE3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266065</wp:posOffset>
                      </wp:positionV>
                      <wp:extent cx="103822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48E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0.05pt;margin-top:20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"/>
                  </w:pict>
                </mc:Fallback>
              </mc:AlternateContent>
            </w:r>
            <w:proofErr w:type="gramStart"/>
            <w:r w:rsidRPr="00996EA7">
              <w:rPr>
                <w:rFonts w:cs="Times New Roman"/>
                <w:b/>
                <w:color w:val="000000"/>
                <w:sz w:val="28"/>
                <w:szCs w:val="28"/>
              </w:rPr>
              <w:t>NHÓM  CÔNG</w:t>
            </w:r>
            <w:proofErr w:type="gramEnd"/>
            <w:r w:rsidRPr="00996EA7">
              <w:rPr>
                <w:rFonts w:cs="Times New Roman"/>
                <w:b/>
                <w:color w:val="000000"/>
                <w:sz w:val="28"/>
                <w:szCs w:val="28"/>
              </w:rPr>
              <w:t xml:space="preserve"> NGHỆ 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3" w:type="dxa"/>
            <w:shd w:val="clear" w:color="auto" w:fill="auto"/>
          </w:tcPr>
          <w:p w14:paraId="1298B61B" w14:textId="77777777" w:rsidR="00516459" w:rsidRPr="00D13363" w:rsidRDefault="00516459" w:rsidP="00815E9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13363">
              <w:rPr>
                <w:rFonts w:cs="Times New Roman"/>
                <w:b/>
                <w:color w:val="000000"/>
                <w:sz w:val="26"/>
                <w:szCs w:val="26"/>
              </w:rPr>
              <w:t>ĐỀ CƯƠNG ÔN TẬP HỌC KỲ I</w:t>
            </w:r>
          </w:p>
          <w:p w14:paraId="078EF112" w14:textId="77777777" w:rsidR="00516459" w:rsidRPr="003823A5" w:rsidRDefault="00516459" w:rsidP="00815E9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3823A5">
              <w:rPr>
                <w:rFonts w:cs="Times New Roman"/>
                <w:b/>
                <w:color w:val="000000"/>
                <w:sz w:val="28"/>
                <w:szCs w:val="28"/>
              </w:rPr>
              <w:t xml:space="preserve"> 2022 - 2023</w:t>
            </w:r>
          </w:p>
          <w:p w14:paraId="11C2E90D" w14:textId="206E75F3" w:rsidR="00516459" w:rsidRDefault="00516459" w:rsidP="00815E94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039F">
              <w:rPr>
                <w:rFonts w:cs="Times New Roman"/>
                <w:b/>
                <w:sz w:val="28"/>
                <w:szCs w:val="28"/>
              </w:rPr>
              <w:t xml:space="preserve">MÔN CÔNG NGHỆ </w:t>
            </w: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14:paraId="7D736352" w14:textId="77777777" w:rsidR="00516459" w:rsidRPr="00F3399F" w:rsidRDefault="00516459" w:rsidP="00815E94">
            <w:pPr>
              <w:spacing w:line="276" w:lineRule="auto"/>
              <w:jc w:val="center"/>
              <w:rPr>
                <w:rFonts w:cs="Times New Roman"/>
                <w:b/>
                <w:color w:val="000000"/>
              </w:rPr>
            </w:pPr>
          </w:p>
        </w:tc>
      </w:tr>
    </w:tbl>
    <w:p w14:paraId="2C2A971C" w14:textId="1D53E17F" w:rsidR="00516459" w:rsidRPr="00516459" w:rsidRDefault="00516459" w:rsidP="00516459">
      <w:pPr>
        <w:shd w:val="clear" w:color="auto" w:fill="FFFFFF"/>
        <w:spacing w:before="150" w:after="150" w:line="480" w:lineRule="atLeast"/>
        <w:outlineLvl w:val="1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</w:rPr>
        <w:t>Lý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sz w:val="28"/>
          <w:szCs w:val="28"/>
        </w:rPr>
        <w:t>thuyết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8F3D912" w14:textId="77777777" w:rsidR="00516459" w:rsidRPr="00516459" w:rsidRDefault="00516459" w:rsidP="00516459">
      <w:pPr>
        <w:shd w:val="clear" w:color="auto" w:fill="FFFFFF"/>
        <w:spacing w:before="150" w:after="0" w:line="375" w:lineRule="atLeast"/>
        <w:outlineLvl w:val="2"/>
        <w:rPr>
          <w:rFonts w:eastAsia="Times New Roman" w:cs="Times New Roman"/>
          <w:b/>
          <w:bCs/>
          <w:color w:val="444444"/>
          <w:sz w:val="28"/>
          <w:szCs w:val="28"/>
        </w:rPr>
      </w:pPr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1.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ở</w:t>
      </w:r>
    </w:p>
    <w:p w14:paraId="3DDB87D1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1.1.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Khái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quát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về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nhà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ở</w:t>
      </w:r>
    </w:p>
    <w:p w14:paraId="29F63591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ở:</w:t>
      </w:r>
    </w:p>
    <w:p w14:paraId="6571D0F1" w14:textId="77777777" w:rsidR="00516459" w:rsidRPr="00516459" w:rsidRDefault="00516459" w:rsidP="00516459">
      <w:pPr>
        <w:numPr>
          <w:ilvl w:val="0"/>
          <w:numId w:val="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với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mục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đích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</w:t>
      </w:r>
    </w:p>
    <w:p w14:paraId="5A69A283" w14:textId="77777777" w:rsidR="00516459" w:rsidRPr="00516459" w:rsidRDefault="00516459" w:rsidP="00516459">
      <w:pPr>
        <w:numPr>
          <w:ilvl w:val="0"/>
          <w:numId w:val="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516459">
        <w:rPr>
          <w:rFonts w:eastAsia="Times New Roman" w:cs="Times New Roman"/>
          <w:sz w:val="28"/>
          <w:szCs w:val="28"/>
        </w:rPr>
        <w:t>người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trước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xấu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xã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hội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218C6A30" w14:textId="77777777" w:rsidR="00516459" w:rsidRPr="00516459" w:rsidRDefault="00516459" w:rsidP="00516459">
      <w:pPr>
        <w:numPr>
          <w:ilvl w:val="0"/>
          <w:numId w:val="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Phục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vụ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cầu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nhân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hộ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đình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22D26AD0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516459">
        <w:rPr>
          <w:rFonts w:eastAsia="Times New Roman" w:cs="Times New Roman"/>
          <w:sz w:val="28"/>
          <w:szCs w:val="28"/>
        </w:rPr>
        <w:t>gồm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phần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chính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móng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sàn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mái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cửa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ra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cửa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sổ</w:t>
      </w:r>
      <w:proofErr w:type="spellEnd"/>
    </w:p>
    <w:p w14:paraId="7D5869F4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phân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516459">
        <w:rPr>
          <w:rFonts w:eastAsia="Times New Roman" w:cs="Times New Roman"/>
          <w:sz w:val="28"/>
          <w:szCs w:val="28"/>
        </w:rPr>
        <w:t>thành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chức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như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nghỉ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thờ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cúng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nấu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>,...</w:t>
      </w:r>
      <w:proofErr w:type="gram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Tùy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thuộc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phong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tục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tập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quán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mỗi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phân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chia.</w:t>
      </w:r>
    </w:p>
    <w:p w14:paraId="43E59EEA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Kiến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trúc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trưng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Việt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Nam </w:t>
      </w:r>
      <w:proofErr w:type="spellStart"/>
      <w:r w:rsidRPr="00516459">
        <w:rPr>
          <w:rFonts w:eastAsia="Times New Roman" w:cs="Times New Roman"/>
          <w:sz w:val="28"/>
          <w:szCs w:val="28"/>
        </w:rPr>
        <w:t>gồm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516459">
        <w:rPr>
          <w:rFonts w:eastAsia="Times New Roman" w:cs="Times New Roman"/>
          <w:sz w:val="28"/>
          <w:szCs w:val="28"/>
        </w:rPr>
        <w:t>dạng</w:t>
      </w:r>
      <w:proofErr w:type="spellEnd"/>
      <w:r w:rsidRPr="00516459">
        <w:rPr>
          <w:rFonts w:eastAsia="Times New Roman" w:cs="Times New Roman"/>
          <w:sz w:val="28"/>
          <w:szCs w:val="28"/>
        </w:rPr>
        <w:t>:</w:t>
      </w:r>
    </w:p>
    <w:p w14:paraId="5B0E58CA" w14:textId="77777777" w:rsidR="00516459" w:rsidRPr="00516459" w:rsidRDefault="00516459" w:rsidP="00516459">
      <w:pPr>
        <w:numPr>
          <w:ilvl w:val="0"/>
          <w:numId w:val="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nông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truyền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thống</w:t>
      </w:r>
      <w:proofErr w:type="spellEnd"/>
    </w:p>
    <w:p w14:paraId="507118CB" w14:textId="77777777" w:rsidR="00516459" w:rsidRPr="00516459" w:rsidRDefault="00516459" w:rsidP="00516459">
      <w:pPr>
        <w:numPr>
          <w:ilvl w:val="0"/>
          <w:numId w:val="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thành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thị</w:t>
      </w:r>
      <w:proofErr w:type="spellEnd"/>
    </w:p>
    <w:p w14:paraId="1DD114AA" w14:textId="77777777" w:rsidR="00516459" w:rsidRPr="00516459" w:rsidRDefault="00516459" w:rsidP="00516459">
      <w:pPr>
        <w:numPr>
          <w:ilvl w:val="0"/>
          <w:numId w:val="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thù</w:t>
      </w:r>
      <w:proofErr w:type="spellEnd"/>
    </w:p>
    <w:p w14:paraId="79128D54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1.2.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Xây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dựng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nhà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ở</w:t>
      </w:r>
    </w:p>
    <w:p w14:paraId="57C4CBF8" w14:textId="77777777" w:rsidR="00516459" w:rsidRPr="00516459" w:rsidRDefault="00516459" w:rsidP="00516459">
      <w:pPr>
        <w:numPr>
          <w:ilvl w:val="0"/>
          <w:numId w:val="3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Một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vật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liệu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như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gỗ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gạch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đá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thép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xi </w:t>
      </w:r>
      <w:proofErr w:type="spellStart"/>
      <w:proofErr w:type="gramStart"/>
      <w:r w:rsidRPr="00516459">
        <w:rPr>
          <w:rFonts w:eastAsia="Times New Roman" w:cs="Times New Roman"/>
          <w:sz w:val="28"/>
          <w:szCs w:val="28"/>
        </w:rPr>
        <w:t>măng</w:t>
      </w:r>
      <w:proofErr w:type="spellEnd"/>
      <w:r w:rsidRPr="00516459">
        <w:rPr>
          <w:rFonts w:eastAsia="Times New Roman" w:cs="Times New Roman"/>
          <w:sz w:val="28"/>
          <w:szCs w:val="28"/>
        </w:rPr>
        <w:t>,...</w:t>
      </w:r>
      <w:proofErr w:type="gramEnd"/>
    </w:p>
    <w:p w14:paraId="33D1DE0F" w14:textId="77777777" w:rsidR="00516459" w:rsidRPr="00516459" w:rsidRDefault="00516459" w:rsidP="00516459">
      <w:pPr>
        <w:numPr>
          <w:ilvl w:val="0"/>
          <w:numId w:val="3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bước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chính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</w:t>
      </w:r>
    </w:p>
    <w:p w14:paraId="1540ADAF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1.3.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Ngôi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nhà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thông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minh</w:t>
      </w:r>
      <w:proofErr w:type="spellEnd"/>
    </w:p>
    <w:p w14:paraId="6D53C9F2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trang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bị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điều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khiển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tự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516459">
        <w:rPr>
          <w:rFonts w:eastAsia="Times New Roman" w:cs="Times New Roman"/>
          <w:sz w:val="28"/>
          <w:szCs w:val="28"/>
        </w:rPr>
        <w:t>bán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tự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bị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trong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nhờ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giúp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cuộc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trở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tiện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nghi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hơn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đảm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an </w:t>
      </w:r>
      <w:proofErr w:type="spellStart"/>
      <w:r w:rsidRPr="00516459">
        <w:rPr>
          <w:rFonts w:eastAsia="Times New Roman" w:cs="Times New Roman"/>
          <w:sz w:val="28"/>
          <w:szCs w:val="28"/>
        </w:rPr>
        <w:t>ninh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Pr="00516459">
        <w:rPr>
          <w:rFonts w:eastAsia="Times New Roman" w:cs="Times New Roman"/>
          <w:sz w:val="28"/>
          <w:szCs w:val="28"/>
        </w:rPr>
        <w:t>an</w:t>
      </w:r>
      <w:proofErr w:type="gram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toàn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kiệm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42772BAB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điểm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minh</w:t>
      </w:r>
      <w:proofErr w:type="spellEnd"/>
      <w:r w:rsidRPr="00516459">
        <w:rPr>
          <w:rFonts w:eastAsia="Times New Roman" w:cs="Times New Roman"/>
          <w:sz w:val="28"/>
          <w:szCs w:val="28"/>
        </w:rPr>
        <w:t>:</w:t>
      </w:r>
    </w:p>
    <w:p w14:paraId="70D3288B" w14:textId="77777777" w:rsidR="00516459" w:rsidRPr="00516459" w:rsidRDefault="00516459" w:rsidP="00516459">
      <w:pPr>
        <w:numPr>
          <w:ilvl w:val="0"/>
          <w:numId w:val="4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lastRenderedPageBreak/>
        <w:t>Tiện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ích</w:t>
      </w:r>
      <w:proofErr w:type="spellEnd"/>
    </w:p>
    <w:p w14:paraId="6FC74C23" w14:textId="77777777" w:rsidR="00516459" w:rsidRPr="00516459" w:rsidRDefault="00516459" w:rsidP="00516459">
      <w:pPr>
        <w:numPr>
          <w:ilvl w:val="0"/>
          <w:numId w:val="4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gramStart"/>
      <w:r w:rsidRPr="00516459">
        <w:rPr>
          <w:rFonts w:eastAsia="Times New Roman" w:cs="Times New Roman"/>
          <w:sz w:val="28"/>
          <w:szCs w:val="28"/>
        </w:rPr>
        <w:t>An</w:t>
      </w:r>
      <w:proofErr w:type="gram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an </w:t>
      </w:r>
      <w:proofErr w:type="spellStart"/>
      <w:r w:rsidRPr="00516459">
        <w:rPr>
          <w:rFonts w:eastAsia="Times New Roman" w:cs="Times New Roman"/>
          <w:sz w:val="28"/>
          <w:szCs w:val="28"/>
        </w:rPr>
        <w:t>toàn</w:t>
      </w:r>
      <w:proofErr w:type="spellEnd"/>
    </w:p>
    <w:p w14:paraId="4BC0CD6E" w14:textId="77777777" w:rsidR="00516459" w:rsidRPr="00516459" w:rsidRDefault="00516459" w:rsidP="00516459">
      <w:pPr>
        <w:numPr>
          <w:ilvl w:val="0"/>
          <w:numId w:val="4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kiệm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</w:p>
    <w:p w14:paraId="3E95D266" w14:textId="77777777" w:rsidR="00516459" w:rsidRPr="00516459" w:rsidRDefault="00516459" w:rsidP="00516459">
      <w:pPr>
        <w:shd w:val="clear" w:color="auto" w:fill="FFFFFF"/>
        <w:spacing w:before="150" w:after="0" w:line="375" w:lineRule="atLeast"/>
        <w:outlineLvl w:val="2"/>
        <w:rPr>
          <w:rFonts w:eastAsia="Times New Roman" w:cs="Times New Roman"/>
          <w:b/>
          <w:bCs/>
          <w:color w:val="444444"/>
          <w:sz w:val="28"/>
          <w:szCs w:val="28"/>
        </w:rPr>
      </w:pPr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2.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quản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color w:val="444444"/>
          <w:sz w:val="28"/>
          <w:szCs w:val="28"/>
        </w:rPr>
        <w:t>phẩm</w:t>
      </w:r>
      <w:proofErr w:type="spellEnd"/>
    </w:p>
    <w:p w14:paraId="14B559F1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2.1.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phẩm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dinh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dưỡng</w:t>
      </w:r>
      <w:proofErr w:type="spellEnd"/>
    </w:p>
    <w:p w14:paraId="0C481F96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đạm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béo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vitamin;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khoáng</w:t>
      </w:r>
      <w:proofErr w:type="spellEnd"/>
    </w:p>
    <w:p w14:paraId="45F07756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uống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lý</w:t>
      </w:r>
      <w:proofErr w:type="spellEnd"/>
      <w:r w:rsidRPr="00516459">
        <w:rPr>
          <w:rFonts w:eastAsia="Times New Roman" w:cs="Times New Roman"/>
          <w:sz w:val="28"/>
          <w:szCs w:val="28"/>
        </w:rPr>
        <w:t>:</w:t>
      </w:r>
    </w:p>
    <w:p w14:paraId="351F00C6" w14:textId="77777777" w:rsidR="00516459" w:rsidRPr="00516459" w:rsidRDefault="00516459" w:rsidP="00516459">
      <w:pPr>
        <w:numPr>
          <w:ilvl w:val="0"/>
          <w:numId w:val="5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Bữa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lý</w:t>
      </w:r>
      <w:proofErr w:type="spellEnd"/>
    </w:p>
    <w:p w14:paraId="016D804E" w14:textId="77777777" w:rsidR="00516459" w:rsidRPr="00516459" w:rsidRDefault="00516459" w:rsidP="00516459">
      <w:pPr>
        <w:numPr>
          <w:ilvl w:val="0"/>
          <w:numId w:val="5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Thói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quen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uống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khoa </w:t>
      </w:r>
      <w:proofErr w:type="spellStart"/>
      <w:r w:rsidRPr="00516459">
        <w:rPr>
          <w:rFonts w:eastAsia="Times New Roman" w:cs="Times New Roman"/>
          <w:sz w:val="28"/>
          <w:szCs w:val="28"/>
        </w:rPr>
        <w:t>học</w:t>
      </w:r>
      <w:proofErr w:type="spellEnd"/>
    </w:p>
    <w:p w14:paraId="60DFD1AD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2.2.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Phương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pháp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bảo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quản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và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chế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biến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phẩm</w:t>
      </w:r>
      <w:proofErr w:type="spellEnd"/>
    </w:p>
    <w:p w14:paraId="057BD389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quản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chậm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bị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hư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hỏng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kéo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dài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dụng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vẫn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đảm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7A6EED1B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tạo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ra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món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đảm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sự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dẫn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0C8B29CF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516459">
        <w:rPr>
          <w:rFonts w:eastAsia="Times New Roman" w:cs="Times New Roman"/>
          <w:sz w:val="28"/>
          <w:szCs w:val="28"/>
        </w:rPr>
        <w:t>An</w:t>
      </w:r>
      <w:proofErr w:type="gram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toàn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trong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quản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</w:p>
    <w:p w14:paraId="51CFAD8F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Một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phương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pháp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quản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như</w:t>
      </w:r>
      <w:proofErr w:type="spellEnd"/>
      <w:r w:rsidRPr="00516459">
        <w:rPr>
          <w:rFonts w:eastAsia="Times New Roman" w:cs="Times New Roman"/>
          <w:sz w:val="28"/>
          <w:szCs w:val="28"/>
        </w:rPr>
        <w:t>:</w:t>
      </w:r>
    </w:p>
    <w:p w14:paraId="27422C1B" w14:textId="77777777" w:rsidR="00516459" w:rsidRPr="00516459" w:rsidRDefault="00516459" w:rsidP="00516459">
      <w:pPr>
        <w:numPr>
          <w:ilvl w:val="0"/>
          <w:numId w:val="6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lạnh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lạnh</w:t>
      </w:r>
      <w:proofErr w:type="spellEnd"/>
    </w:p>
    <w:p w14:paraId="30A2C387" w14:textId="77777777" w:rsidR="00516459" w:rsidRPr="00516459" w:rsidRDefault="00516459" w:rsidP="00516459">
      <w:pPr>
        <w:numPr>
          <w:ilvl w:val="0"/>
          <w:numId w:val="6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khô</w:t>
      </w:r>
      <w:proofErr w:type="spellEnd"/>
    </w:p>
    <w:p w14:paraId="6F33E2F7" w14:textId="77777777" w:rsidR="00516459" w:rsidRPr="00516459" w:rsidRDefault="00516459" w:rsidP="00516459">
      <w:pPr>
        <w:numPr>
          <w:ilvl w:val="0"/>
          <w:numId w:val="6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Ướp</w:t>
      </w:r>
      <w:proofErr w:type="spellEnd"/>
    </w:p>
    <w:p w14:paraId="3496FE2A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516459">
        <w:rPr>
          <w:rFonts w:eastAsia="Times New Roman" w:cs="Times New Roman"/>
          <w:sz w:val="28"/>
          <w:szCs w:val="28"/>
        </w:rPr>
        <w:t>Một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phương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pháp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như</w:t>
      </w:r>
      <w:proofErr w:type="spellEnd"/>
      <w:r w:rsidRPr="00516459">
        <w:rPr>
          <w:rFonts w:eastAsia="Times New Roman" w:cs="Times New Roman"/>
          <w:sz w:val="28"/>
          <w:szCs w:val="28"/>
        </w:rPr>
        <w:t>:</w:t>
      </w:r>
    </w:p>
    <w:p w14:paraId="1FA16268" w14:textId="77777777" w:rsidR="00516459" w:rsidRPr="00516459" w:rsidRDefault="00516459" w:rsidP="00516459">
      <w:pPr>
        <w:numPr>
          <w:ilvl w:val="0"/>
          <w:numId w:val="7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dụng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nhiệt</w:t>
      </w:r>
      <w:proofErr w:type="spellEnd"/>
    </w:p>
    <w:p w14:paraId="0D48FEC2" w14:textId="77777777" w:rsidR="00516459" w:rsidRPr="00516459" w:rsidRDefault="00516459" w:rsidP="00516459">
      <w:pPr>
        <w:numPr>
          <w:ilvl w:val="0"/>
          <w:numId w:val="7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dụng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nhiệt</w:t>
      </w:r>
      <w:proofErr w:type="spellEnd"/>
    </w:p>
    <w:p w14:paraId="44621D30" w14:textId="48AFA13A" w:rsidR="00516459" w:rsidRPr="00516459" w:rsidRDefault="00516459" w:rsidP="00516459">
      <w:pPr>
        <w:shd w:val="clear" w:color="auto" w:fill="FFFFFF"/>
        <w:spacing w:before="150" w:after="150" w:line="480" w:lineRule="atLeast"/>
        <w:outlineLvl w:val="1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b/>
          <w:bCs/>
          <w:sz w:val="28"/>
          <w:szCs w:val="28"/>
        </w:rPr>
        <w:t>tập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03068392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hãy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nêu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ở?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điểm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nào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2BF2364E" w14:textId="2C5C557F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  <w:r w:rsidRPr="00516459">
        <w:rPr>
          <w:rFonts w:eastAsia="Times New Roman" w:cs="Times New Roman"/>
          <w:sz w:val="28"/>
          <w:szCs w:val="28"/>
        </w:rPr>
        <w:t> 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hãy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e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thuộc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trúc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>à</w:t>
      </w:r>
      <w:r w:rsidRPr="00516459">
        <w:rPr>
          <w:rFonts w:eastAsia="Times New Roman" w:cs="Times New Roman"/>
          <w:sz w:val="28"/>
          <w:szCs w:val="28"/>
        </w:rPr>
        <w:t>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loại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vật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liệu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nào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061A2602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3:</w:t>
      </w:r>
      <w:r w:rsidRPr="00516459">
        <w:rPr>
          <w:rFonts w:eastAsia="Times New Roman" w:cs="Times New Roman"/>
          <w:sz w:val="28"/>
          <w:szCs w:val="28"/>
        </w:rPr>
        <w:t> 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hãy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điểm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nào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3430D2C6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Kể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món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dùng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sắp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xếp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chúng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từng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phương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pháp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phù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5012CAAC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5: </w:t>
      </w:r>
      <w:proofErr w:type="spellStart"/>
      <w:r w:rsidRPr="00516459">
        <w:rPr>
          <w:rFonts w:eastAsia="Times New Roman" w:cs="Times New Roman"/>
          <w:sz w:val="28"/>
          <w:szCs w:val="28"/>
        </w:rPr>
        <w:t>Nêu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mỗi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đổi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với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516459">
        <w:rPr>
          <w:rFonts w:eastAsia="Times New Roman" w:cs="Times New Roman"/>
          <w:sz w:val="28"/>
          <w:szCs w:val="28"/>
        </w:rPr>
        <w:t>người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7BF61307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Nêu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hiểu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nghề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chuyên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2A44FEFC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7: </w:t>
      </w:r>
      <w:proofErr w:type="spellStart"/>
      <w:r w:rsidRPr="00516459">
        <w:rPr>
          <w:rFonts w:eastAsia="Times New Roman" w:cs="Times New Roman"/>
          <w:sz w:val="28"/>
          <w:szCs w:val="28"/>
        </w:rPr>
        <w:t>Bữa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gì</w:t>
      </w:r>
      <w:proofErr w:type="spellEnd"/>
      <w:r w:rsidRPr="00516459">
        <w:rPr>
          <w:rFonts w:eastAsia="Times New Roman" w:cs="Times New Roman"/>
          <w:sz w:val="28"/>
          <w:szCs w:val="28"/>
        </w:rPr>
        <w:t>?</w:t>
      </w:r>
    </w:p>
    <w:p w14:paraId="33F6E4BC" w14:textId="77777777" w:rsidR="00516459" w:rsidRPr="00516459" w:rsidRDefault="00516459" w:rsidP="00516459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ĐÁP ÁN</w:t>
      </w:r>
    </w:p>
    <w:p w14:paraId="21B1DC50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1:</w:t>
      </w:r>
    </w:p>
    <w:p w14:paraId="3F5D9EA3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</w:t>
      </w:r>
    </w:p>
    <w:p w14:paraId="059BA830" w14:textId="77777777" w:rsidR="00516459" w:rsidRPr="00516459" w:rsidRDefault="00516459" w:rsidP="00516459">
      <w:pPr>
        <w:numPr>
          <w:ilvl w:val="0"/>
          <w:numId w:val="8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trình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với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mục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đích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</w:t>
      </w:r>
    </w:p>
    <w:p w14:paraId="3F8FEC2A" w14:textId="77777777" w:rsidR="00516459" w:rsidRPr="00516459" w:rsidRDefault="00516459" w:rsidP="00516459">
      <w:pPr>
        <w:numPr>
          <w:ilvl w:val="0"/>
          <w:numId w:val="8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516459">
        <w:rPr>
          <w:rFonts w:eastAsia="Times New Roman" w:cs="Times New Roman"/>
          <w:sz w:val="28"/>
          <w:szCs w:val="28"/>
        </w:rPr>
        <w:t>người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trước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xấu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xã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hội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0F63DFFA" w14:textId="77777777" w:rsidR="00516459" w:rsidRPr="00516459" w:rsidRDefault="00516459" w:rsidP="00516459">
      <w:pPr>
        <w:numPr>
          <w:ilvl w:val="0"/>
          <w:numId w:val="8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Phục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vụ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cầu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nhân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hộ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đình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05942FB3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r w:rsidRPr="00516459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điểm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ở:</w:t>
      </w:r>
    </w:p>
    <w:p w14:paraId="20F68A25" w14:textId="77777777" w:rsidR="00516459" w:rsidRPr="00516459" w:rsidRDefault="00516459" w:rsidP="00516459">
      <w:pPr>
        <w:numPr>
          <w:ilvl w:val="0"/>
          <w:numId w:val="9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bao </w:t>
      </w:r>
      <w:proofErr w:type="spellStart"/>
      <w:r w:rsidRPr="00516459">
        <w:rPr>
          <w:rFonts w:eastAsia="Times New Roman" w:cs="Times New Roman"/>
          <w:sz w:val="28"/>
          <w:szCs w:val="28"/>
        </w:rPr>
        <w:t>gồm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phần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chính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móng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sàn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mái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cửa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ra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cửa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sổ</w:t>
      </w:r>
      <w:proofErr w:type="spellEnd"/>
    </w:p>
    <w:p w14:paraId="2D1E760C" w14:textId="77777777" w:rsidR="00516459" w:rsidRPr="00516459" w:rsidRDefault="00516459" w:rsidP="00516459">
      <w:pPr>
        <w:numPr>
          <w:ilvl w:val="0"/>
          <w:numId w:val="9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phân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516459">
        <w:rPr>
          <w:rFonts w:eastAsia="Times New Roman" w:cs="Times New Roman"/>
          <w:sz w:val="28"/>
          <w:szCs w:val="28"/>
        </w:rPr>
        <w:t>thành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chức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như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nghỉ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thờ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cúng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nấu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khu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>,...</w:t>
      </w:r>
      <w:proofErr w:type="gramEnd"/>
    </w:p>
    <w:p w14:paraId="04A38494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2:</w:t>
      </w:r>
    </w:p>
    <w:p w14:paraId="1021C98E" w14:textId="77777777" w:rsidR="00516459" w:rsidRPr="00516459" w:rsidRDefault="00516459" w:rsidP="00516459">
      <w:pPr>
        <w:numPr>
          <w:ilvl w:val="0"/>
          <w:numId w:val="10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em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thuộc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kiểu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kiến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trúc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truyền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thống</w:t>
      </w:r>
      <w:proofErr w:type="spellEnd"/>
    </w:p>
    <w:p w14:paraId="7B3E115E" w14:textId="77777777" w:rsidR="00516459" w:rsidRPr="00516459" w:rsidRDefault="00516459" w:rsidP="00516459">
      <w:pPr>
        <w:numPr>
          <w:ilvl w:val="0"/>
          <w:numId w:val="10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Được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gỗ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xi </w:t>
      </w:r>
      <w:proofErr w:type="spellStart"/>
      <w:r w:rsidRPr="00516459">
        <w:rPr>
          <w:rFonts w:eastAsia="Times New Roman" w:cs="Times New Roman"/>
          <w:sz w:val="28"/>
          <w:szCs w:val="28"/>
        </w:rPr>
        <w:t>măng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sắt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16459">
        <w:rPr>
          <w:rFonts w:eastAsia="Times New Roman" w:cs="Times New Roman"/>
          <w:sz w:val="28"/>
          <w:szCs w:val="28"/>
        </w:rPr>
        <w:t>thép</w:t>
      </w:r>
      <w:proofErr w:type="spellEnd"/>
      <w:r w:rsidRPr="00516459">
        <w:rPr>
          <w:rFonts w:eastAsia="Times New Roman" w:cs="Times New Roman"/>
          <w:sz w:val="28"/>
          <w:szCs w:val="28"/>
        </w:rPr>
        <w:t>,...</w:t>
      </w:r>
      <w:proofErr w:type="gramEnd"/>
      <w:r w:rsidRPr="00516459">
        <w:rPr>
          <w:rFonts w:eastAsia="Times New Roman" w:cs="Times New Roman"/>
          <w:sz w:val="28"/>
          <w:szCs w:val="28"/>
        </w:rPr>
        <w:t>.</w:t>
      </w:r>
    </w:p>
    <w:p w14:paraId="172D399D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3: </w:t>
      </w:r>
      <w:proofErr w:type="spellStart"/>
      <w:r w:rsidRPr="00516459">
        <w:rPr>
          <w:rFonts w:eastAsia="Times New Roman" w:cs="Times New Roman"/>
          <w:sz w:val="28"/>
          <w:szCs w:val="28"/>
        </w:rPr>
        <w:t>Ngôi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thông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đặc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điểm</w:t>
      </w:r>
      <w:proofErr w:type="spellEnd"/>
    </w:p>
    <w:p w14:paraId="3D07F641" w14:textId="77777777" w:rsidR="00516459" w:rsidRPr="00516459" w:rsidRDefault="00516459" w:rsidP="00516459">
      <w:pPr>
        <w:numPr>
          <w:ilvl w:val="0"/>
          <w:numId w:val="1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Tiện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ích</w:t>
      </w:r>
      <w:proofErr w:type="spellEnd"/>
    </w:p>
    <w:p w14:paraId="757EFA9F" w14:textId="77777777" w:rsidR="00516459" w:rsidRPr="00516459" w:rsidRDefault="00516459" w:rsidP="00516459">
      <w:pPr>
        <w:numPr>
          <w:ilvl w:val="0"/>
          <w:numId w:val="1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gramStart"/>
      <w:r w:rsidRPr="00516459">
        <w:rPr>
          <w:rFonts w:eastAsia="Times New Roman" w:cs="Times New Roman"/>
          <w:sz w:val="28"/>
          <w:szCs w:val="28"/>
        </w:rPr>
        <w:t>An</w:t>
      </w:r>
      <w:proofErr w:type="gram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an </w:t>
      </w:r>
      <w:proofErr w:type="spellStart"/>
      <w:r w:rsidRPr="00516459">
        <w:rPr>
          <w:rFonts w:eastAsia="Times New Roman" w:cs="Times New Roman"/>
          <w:sz w:val="28"/>
          <w:szCs w:val="28"/>
        </w:rPr>
        <w:t>toàn</w:t>
      </w:r>
      <w:proofErr w:type="spellEnd"/>
    </w:p>
    <w:p w14:paraId="23618BE4" w14:textId="77777777" w:rsidR="00516459" w:rsidRPr="00516459" w:rsidRDefault="00516459" w:rsidP="00516459">
      <w:pPr>
        <w:numPr>
          <w:ilvl w:val="0"/>
          <w:numId w:val="11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kiệm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</w:p>
    <w:p w14:paraId="7040737B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4:</w:t>
      </w:r>
    </w:p>
    <w:p w14:paraId="739B24B9" w14:textId="77777777" w:rsidR="00516459" w:rsidRPr="00516459" w:rsidRDefault="00516459" w:rsidP="00516459">
      <w:pPr>
        <w:numPr>
          <w:ilvl w:val="0"/>
          <w:numId w:val="1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Thịt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thịt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luộc</w:t>
      </w:r>
      <w:proofErr w:type="spellEnd"/>
      <w:r w:rsidRPr="00516459">
        <w:rPr>
          <w:rFonts w:eastAsia="Times New Roman" w:cs="Times New Roman"/>
          <w:sz w:val="28"/>
          <w:szCs w:val="28"/>
        </w:rPr>
        <w:t>, rang</w:t>
      </w:r>
    </w:p>
    <w:p w14:paraId="21DCD4E8" w14:textId="77777777" w:rsidR="00516459" w:rsidRPr="00516459" w:rsidRDefault="00516459" w:rsidP="00516459">
      <w:pPr>
        <w:numPr>
          <w:ilvl w:val="0"/>
          <w:numId w:val="1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Tôm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luộc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tôm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chiên</w:t>
      </w:r>
      <w:proofErr w:type="spellEnd"/>
    </w:p>
    <w:p w14:paraId="2FE079F6" w14:textId="77777777" w:rsidR="00516459" w:rsidRPr="00516459" w:rsidRDefault="00516459" w:rsidP="00516459">
      <w:pPr>
        <w:numPr>
          <w:ilvl w:val="0"/>
          <w:numId w:val="12"/>
        </w:numPr>
        <w:shd w:val="clear" w:color="auto" w:fill="FFFFFF"/>
        <w:spacing w:after="0" w:line="375" w:lineRule="atLeast"/>
        <w:ind w:left="1320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Gà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516459">
        <w:rPr>
          <w:rFonts w:eastAsia="Times New Roman" w:cs="Times New Roman"/>
          <w:sz w:val="28"/>
          <w:szCs w:val="28"/>
        </w:rPr>
        <w:t>gà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mắm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51B39640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5:</w:t>
      </w:r>
    </w:p>
    <w:p w14:paraId="719804D1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giàu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đạm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(protein):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vai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trò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xây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dựng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tạo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ra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mới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thay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những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bào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giúp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trưởng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triển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6FFDB185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lastRenderedPageBreak/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giàu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bột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516459">
        <w:rPr>
          <w:rFonts w:eastAsia="Times New Roman" w:cs="Times New Roman"/>
          <w:sz w:val="28"/>
          <w:szCs w:val="28"/>
        </w:rPr>
        <w:t>glucid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): </w:t>
      </w:r>
      <w:proofErr w:type="spellStart"/>
      <w:r w:rsidRPr="00516459">
        <w:rPr>
          <w:rFonts w:eastAsia="Times New Roman" w:cs="Times New Roman"/>
          <w:sz w:val="28"/>
          <w:szCs w:val="28"/>
        </w:rPr>
        <w:t>nguồn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chủ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yếu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mọi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72903539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giàu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béo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(lipid): </w:t>
      </w:r>
      <w:proofErr w:type="spellStart"/>
      <w:r w:rsidRPr="00516459">
        <w:rPr>
          <w:rFonts w:eastAsia="Times New Roman" w:cs="Times New Roman"/>
          <w:sz w:val="28"/>
          <w:szCs w:val="28"/>
        </w:rPr>
        <w:t>góp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phần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giúp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bảo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chuyển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hoá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một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vitamin </w:t>
      </w:r>
      <w:proofErr w:type="spellStart"/>
      <w:r w:rsidRPr="00516459">
        <w:rPr>
          <w:rFonts w:eastAsia="Times New Roman" w:cs="Times New Roman"/>
          <w:sz w:val="28"/>
          <w:szCs w:val="28"/>
        </w:rPr>
        <w:t>cần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thiết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2156B9EE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Nhóm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giàu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vitamin: </w:t>
      </w:r>
      <w:proofErr w:type="spellStart"/>
      <w:r w:rsidRPr="00516459">
        <w:rPr>
          <w:rFonts w:eastAsia="Times New Roman" w:cs="Times New Roman"/>
          <w:sz w:val="28"/>
          <w:szCs w:val="28"/>
        </w:rPr>
        <w:t>tăng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sức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giúp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khoẻ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mạnh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bệnh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tật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17279A6F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6:</w:t>
      </w:r>
    </w:p>
    <w:p w14:paraId="655C45ED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Chuyên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gia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người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nghiên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cứu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đồng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tư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vấn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mọi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người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lối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mạnh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trong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uống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giúp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khoẻ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mạnh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phát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triển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toàn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diện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1FF37861" w14:textId="77777777" w:rsidR="00516459" w:rsidRPr="00516459" w:rsidRDefault="00516459" w:rsidP="00516459">
      <w:pPr>
        <w:shd w:val="clear" w:color="auto" w:fill="FFFFFF"/>
        <w:spacing w:before="150" w:after="24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sz w:val="28"/>
          <w:szCs w:val="28"/>
        </w:rPr>
        <w:t>Thường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việc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bệnh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viện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phòng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khám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Pr="00516459">
        <w:rPr>
          <w:rFonts w:eastAsia="Times New Roman" w:cs="Times New Roman"/>
          <w:sz w:val="28"/>
          <w:szCs w:val="28"/>
        </w:rPr>
        <w:t>tế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cộng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đồng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trung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tâm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chăm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sóc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sức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khỏe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5A5DEE90" w14:textId="77777777" w:rsidR="00516459" w:rsidRPr="00516459" w:rsidRDefault="00516459" w:rsidP="00516459">
      <w:pPr>
        <w:shd w:val="clear" w:color="auto" w:fill="FFFFFF"/>
        <w:spacing w:after="0" w:line="390" w:lineRule="atLeast"/>
        <w:rPr>
          <w:rFonts w:eastAsia="Times New Roman" w:cs="Times New Roman"/>
          <w:sz w:val="28"/>
          <w:szCs w:val="28"/>
        </w:rPr>
      </w:pPr>
      <w:proofErr w:type="spellStart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16459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7:</w:t>
      </w:r>
      <w:r w:rsidRPr="00516459">
        <w:rPr>
          <w:rFonts w:eastAsia="Times New Roman" w:cs="Times New Roman"/>
          <w:sz w:val="28"/>
          <w:szCs w:val="28"/>
        </w:rPr>
        <w:t> </w:t>
      </w:r>
      <w:proofErr w:type="spellStart"/>
      <w:r w:rsidRPr="00516459">
        <w:rPr>
          <w:rFonts w:eastAsia="Times New Roman" w:cs="Times New Roman"/>
          <w:sz w:val="28"/>
          <w:szCs w:val="28"/>
        </w:rPr>
        <w:t>Bữa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lí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bữa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ăn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có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sự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kết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dạng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các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loại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thực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phẩm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cần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thiết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516459">
        <w:rPr>
          <w:rFonts w:eastAsia="Times New Roman" w:cs="Times New Roman"/>
          <w:sz w:val="28"/>
          <w:szCs w:val="28"/>
        </w:rPr>
        <w:t>theo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tỉ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lệ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thích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hợp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cung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cấp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vừa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đủ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cho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nhu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cầu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của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cơ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thể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về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năng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lượng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và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chất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dinh</w:t>
      </w:r>
      <w:proofErr w:type="spellEnd"/>
      <w:r w:rsidRPr="0051645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516459">
        <w:rPr>
          <w:rFonts w:eastAsia="Times New Roman" w:cs="Times New Roman"/>
          <w:sz w:val="28"/>
          <w:szCs w:val="28"/>
        </w:rPr>
        <w:t>dưỡng</w:t>
      </w:r>
      <w:proofErr w:type="spellEnd"/>
      <w:r w:rsidRPr="00516459">
        <w:rPr>
          <w:rFonts w:eastAsia="Times New Roman" w:cs="Times New Roman"/>
          <w:sz w:val="28"/>
          <w:szCs w:val="28"/>
        </w:rPr>
        <w:t>.</w:t>
      </w:r>
    </w:p>
    <w:p w14:paraId="6C28C343" w14:textId="77777777" w:rsidR="002534D6" w:rsidRPr="00516459" w:rsidRDefault="002534D6">
      <w:pPr>
        <w:rPr>
          <w:rFonts w:cs="Times New Roman"/>
          <w:sz w:val="28"/>
          <w:szCs w:val="28"/>
        </w:rPr>
      </w:pPr>
    </w:p>
    <w:sectPr w:rsidR="002534D6" w:rsidRPr="00516459" w:rsidSect="009337B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B32"/>
    <w:multiLevelType w:val="multilevel"/>
    <w:tmpl w:val="10D4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53D45"/>
    <w:multiLevelType w:val="multilevel"/>
    <w:tmpl w:val="A11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87AEC"/>
    <w:multiLevelType w:val="multilevel"/>
    <w:tmpl w:val="0F4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B4959"/>
    <w:multiLevelType w:val="multilevel"/>
    <w:tmpl w:val="22E0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D1DD6"/>
    <w:multiLevelType w:val="multilevel"/>
    <w:tmpl w:val="928E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E10F8"/>
    <w:multiLevelType w:val="multilevel"/>
    <w:tmpl w:val="6BE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D77E1A"/>
    <w:multiLevelType w:val="multilevel"/>
    <w:tmpl w:val="F83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83580C"/>
    <w:multiLevelType w:val="multilevel"/>
    <w:tmpl w:val="3F3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5115B8"/>
    <w:multiLevelType w:val="multilevel"/>
    <w:tmpl w:val="E3D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337C09"/>
    <w:multiLevelType w:val="multilevel"/>
    <w:tmpl w:val="694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ED6D6D"/>
    <w:multiLevelType w:val="multilevel"/>
    <w:tmpl w:val="71C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3614C"/>
    <w:multiLevelType w:val="multilevel"/>
    <w:tmpl w:val="C98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0407288">
    <w:abstractNumId w:val="10"/>
  </w:num>
  <w:num w:numId="2" w16cid:durableId="1088237734">
    <w:abstractNumId w:val="4"/>
  </w:num>
  <w:num w:numId="3" w16cid:durableId="195387425">
    <w:abstractNumId w:val="0"/>
  </w:num>
  <w:num w:numId="4" w16cid:durableId="238249720">
    <w:abstractNumId w:val="9"/>
  </w:num>
  <w:num w:numId="5" w16cid:durableId="200633080">
    <w:abstractNumId w:val="8"/>
  </w:num>
  <w:num w:numId="6" w16cid:durableId="1802380567">
    <w:abstractNumId w:val="1"/>
  </w:num>
  <w:num w:numId="7" w16cid:durableId="520164790">
    <w:abstractNumId w:val="11"/>
  </w:num>
  <w:num w:numId="8" w16cid:durableId="617950335">
    <w:abstractNumId w:val="3"/>
  </w:num>
  <w:num w:numId="9" w16cid:durableId="888493049">
    <w:abstractNumId w:val="2"/>
  </w:num>
  <w:num w:numId="10" w16cid:durableId="1143809180">
    <w:abstractNumId w:val="5"/>
  </w:num>
  <w:num w:numId="11" w16cid:durableId="449204482">
    <w:abstractNumId w:val="7"/>
  </w:num>
  <w:num w:numId="12" w16cid:durableId="4136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59"/>
    <w:rsid w:val="002534D6"/>
    <w:rsid w:val="00516459"/>
    <w:rsid w:val="00684550"/>
    <w:rsid w:val="009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9F326"/>
  <w15:chartTrackingRefBased/>
  <w15:docId w15:val="{7B10B087-5A60-48E0-A883-76A36C5C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645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645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459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645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6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16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2022-12-08T15:07:00Z</dcterms:created>
  <dcterms:modified xsi:type="dcterms:W3CDTF">2022-12-08T15:12:00Z</dcterms:modified>
</cp:coreProperties>
</file>